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77" w:type="pct"/>
        <w:tblCellSpacing w:w="0" w:type="dxa"/>
        <w:tblInd w:w="-750" w:type="dxa"/>
        <w:shd w:val="clear" w:color="auto" w:fill="F9F1EE"/>
        <w:tblCellMar>
          <w:left w:w="0" w:type="dxa"/>
          <w:right w:w="0" w:type="dxa"/>
        </w:tblCellMar>
        <w:tblLook w:val="04A0"/>
      </w:tblPr>
      <w:tblGrid>
        <w:gridCol w:w="15465"/>
        <w:gridCol w:w="229"/>
      </w:tblGrid>
      <w:tr w:rsidR="0090342F" w:rsidRPr="0090342F" w:rsidTr="0090342F">
        <w:trPr>
          <w:trHeight w:val="29878"/>
          <w:tblCellSpacing w:w="0" w:type="dxa"/>
        </w:trPr>
        <w:tc>
          <w:tcPr>
            <w:tcW w:w="15465" w:type="dxa"/>
            <w:shd w:val="clear" w:color="auto" w:fill="F9F1EE"/>
            <w:tcMar>
              <w:top w:w="0" w:type="dxa"/>
              <w:left w:w="300" w:type="dxa"/>
              <w:bottom w:w="0" w:type="dxa"/>
              <w:right w:w="150" w:type="dxa"/>
            </w:tcMar>
            <w:hideMark/>
          </w:tcPr>
          <w:p w:rsidR="0090342F" w:rsidRPr="0090342F" w:rsidRDefault="0090342F" w:rsidP="0090342F">
            <w:pPr>
              <w:shd w:val="clear" w:color="auto" w:fill="FFFFFF"/>
              <w:spacing w:after="0" w:line="240" w:lineRule="auto"/>
              <w:jc w:val="center"/>
              <w:rPr>
                <w:rFonts w:ascii="Times New Roman" w:eastAsia="Times New Roman" w:hAnsi="Times New Roman" w:cs="Times New Roman"/>
                <w:color w:val="FF0000"/>
                <w:sz w:val="36"/>
                <w:szCs w:val="36"/>
                <w:lang w:eastAsia="ru-RU"/>
              </w:rPr>
            </w:pPr>
            <w:r w:rsidRPr="0090342F">
              <w:rPr>
                <w:rFonts w:ascii="Times New Roman" w:eastAsia="Times New Roman" w:hAnsi="Times New Roman" w:cs="Times New Roman"/>
                <w:color w:val="FF0000"/>
                <w:sz w:val="36"/>
                <w:szCs w:val="36"/>
                <w:lang w:eastAsia="ru-RU"/>
              </w:rPr>
              <w:t xml:space="preserve">Правила поведения  детей на природе </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371D10"/>
                <w:sz w:val="28"/>
                <w:szCs w:val="28"/>
                <w:lang w:eastAsia="ru-RU"/>
              </w:rPr>
              <w:t> </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Когда мы выезжаем на природу, очень важно, чтобы во время отдыха не произошли неприятности, которые причинили бы вред нашему здоровью.</w:t>
            </w:r>
          </w:p>
          <w:p w:rsidR="0090342F" w:rsidRPr="0090342F" w:rsidRDefault="0090342F" w:rsidP="0090342F">
            <w:pPr>
              <w:shd w:val="clear" w:color="auto" w:fill="FFFFFF"/>
              <w:spacing w:after="150" w:line="240" w:lineRule="auto"/>
              <w:ind w:firstLine="300"/>
              <w:jc w:val="center"/>
              <w:rPr>
                <w:rFonts w:ascii="Times New Roman" w:eastAsia="Times New Roman" w:hAnsi="Times New Roman" w:cs="Times New Roman"/>
                <w:color w:val="FF0000"/>
                <w:sz w:val="28"/>
                <w:szCs w:val="28"/>
                <w:lang w:eastAsia="ru-RU"/>
              </w:rPr>
            </w:pPr>
            <w:r w:rsidRPr="0090342F">
              <w:rPr>
                <w:rFonts w:ascii="Times New Roman" w:eastAsia="Times New Roman" w:hAnsi="Times New Roman" w:cs="Times New Roman"/>
                <w:color w:val="FF0000"/>
                <w:sz w:val="28"/>
                <w:szCs w:val="28"/>
                <w:lang w:eastAsia="ru-RU"/>
              </w:rPr>
              <w:t>Постарайся запомнить нехитрые правила, соблюдать которые совсем несложно.</w:t>
            </w:r>
          </w:p>
          <w:p w:rsidR="0090342F" w:rsidRPr="0090342F" w:rsidRDefault="0090342F" w:rsidP="0090342F">
            <w:pPr>
              <w:shd w:val="clear" w:color="auto" w:fill="FFFFFF"/>
              <w:spacing w:after="150" w:line="240" w:lineRule="auto"/>
              <w:ind w:firstLine="300"/>
              <w:jc w:val="center"/>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Растениями и цветами можно сколько угодно любоваться, но ни в коем случае нельзя срывать и тем более брать в рот незнакомые растения. Некоторые растения, если взять их в руки, вызывают сильное раздражение кожи, которое может длиться несколько недель. Есть и ядовитые расте</w:t>
            </w:r>
            <w:r w:rsidRPr="0090342F">
              <w:rPr>
                <w:rFonts w:ascii="Times New Roman" w:eastAsia="Times New Roman" w:hAnsi="Times New Roman" w:cs="Times New Roman"/>
                <w:color w:val="20303C"/>
                <w:sz w:val="28"/>
                <w:szCs w:val="28"/>
                <w:lang w:eastAsia="ru-RU"/>
              </w:rPr>
              <w:softHyphen/>
              <w:t>ния, яд которых не менее опасен, чем змеиный.</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С грибами тоже нужно быть очень осторожным. Собирай только известные тебе грибы и обязательно покажи собранные грибы взрослому, который в них разбирается. Когда гуляешь по лесу, не трогай поганки: они очень ядовиты.</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xml:space="preserve">• Не </w:t>
            </w:r>
            <w:proofErr w:type="gramStart"/>
            <w:r w:rsidRPr="0090342F">
              <w:rPr>
                <w:rFonts w:ascii="Times New Roman" w:eastAsia="Times New Roman" w:hAnsi="Times New Roman" w:cs="Times New Roman"/>
                <w:color w:val="20303C"/>
                <w:sz w:val="28"/>
                <w:szCs w:val="28"/>
                <w:lang w:eastAsia="ru-RU"/>
              </w:rPr>
              <w:t>пей сырую воду из какого бы то ни было</w:t>
            </w:r>
            <w:proofErr w:type="gramEnd"/>
            <w:r w:rsidRPr="0090342F">
              <w:rPr>
                <w:rFonts w:ascii="Times New Roman" w:eastAsia="Times New Roman" w:hAnsi="Times New Roman" w:cs="Times New Roman"/>
                <w:color w:val="20303C"/>
                <w:sz w:val="28"/>
                <w:szCs w:val="28"/>
                <w:lang w:eastAsia="ru-RU"/>
              </w:rPr>
              <w:t xml:space="preserve"> водоёма: реки, озера или ручья.</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Для защиты от укусов насекомых (клещей, ос, пчёл, комаров), отправляясь на прогулку, на природу, надевай длинные брюки, рубашку с длинными рукавами и обязательно головной убор. Открытые участки тела намажь средством, отпугивающим насекомых.</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Помни, что запахи одеколонов, духов и другой парфюмерии сильно привлекают насекомых.</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Если ты собираешься ночевать в палатке, позаботься о сетке, защищающей от комаров, и средствах, отпугивающих насекомых.</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В жаркую погоду нельзя долгое время находиться на солнце без одежды, головного убора и солнцезащитных очков — можно получить тепловой удар или </w:t>
            </w:r>
            <w:hyperlink r:id="rId4" w:tooltip="Как избежать солнечных ожогов" w:history="1">
              <w:r w:rsidRPr="0090342F">
                <w:rPr>
                  <w:rFonts w:ascii="Times New Roman" w:eastAsia="Times New Roman" w:hAnsi="Times New Roman" w:cs="Times New Roman"/>
                  <w:b/>
                  <w:bCs/>
                  <w:color w:val="2C1B09"/>
                  <w:sz w:val="28"/>
                  <w:szCs w:val="28"/>
                  <w:lang w:eastAsia="ru-RU"/>
                </w:rPr>
                <w:t>солнечные ожоги</w:t>
              </w:r>
            </w:hyperlink>
            <w:r w:rsidRPr="0090342F">
              <w:rPr>
                <w:rFonts w:ascii="Times New Roman" w:eastAsia="Times New Roman" w:hAnsi="Times New Roman" w:cs="Times New Roman"/>
                <w:color w:val="20303C"/>
                <w:sz w:val="28"/>
                <w:szCs w:val="28"/>
                <w:lang w:eastAsia="ru-RU"/>
              </w:rPr>
              <w:t>. Никогда не смотри прямо на солнце даже в течение непродолжительного времени — у тебя от этого может ухудшиться зрение.</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FF0000"/>
                <w:sz w:val="28"/>
                <w:szCs w:val="28"/>
                <w:lang w:eastAsia="ru-RU"/>
              </w:rPr>
            </w:pPr>
            <w:r w:rsidRPr="0090342F">
              <w:rPr>
                <w:rFonts w:ascii="Times New Roman" w:eastAsia="Times New Roman" w:hAnsi="Times New Roman" w:cs="Times New Roman"/>
                <w:i/>
                <w:iCs/>
                <w:color w:val="FF0000"/>
                <w:sz w:val="28"/>
                <w:szCs w:val="28"/>
                <w:lang w:eastAsia="ru-RU"/>
              </w:rPr>
              <w:t>Во время походов и загородных прогулок нельзя причинять вред природе!</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Если ты развёл костёр, то, уходя, не забудь потушить огонь, чтобы не разгорелся  пожар. Костёр обязательно нужно залить водой или засыпать песком.</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ломай деревья, не разоряй птичьих гнёзд — не нарушай красоту и гармонию природы.</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xml:space="preserve">• Не оставляй после себя мусор! На полянке, которая завалена бумажными обёртками, целлофановыми пакетами, пластиковыми коробками и бутылками, уже никому не захочется остановиться. Мусор, который нельзя сжечь (стеклянные </w:t>
            </w:r>
            <w:r w:rsidRPr="0090342F">
              <w:rPr>
                <w:rFonts w:ascii="Times New Roman" w:eastAsia="Times New Roman" w:hAnsi="Times New Roman" w:cs="Times New Roman"/>
                <w:color w:val="20303C"/>
                <w:sz w:val="28"/>
                <w:szCs w:val="28"/>
                <w:lang w:eastAsia="ru-RU"/>
              </w:rPr>
              <w:lastRenderedPageBreak/>
              <w:t>бутылки, железные консервные банки), необходимо забрать с собой, чтобы выбросить в предназначенном для этого месте</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90342F">
              <w:rPr>
                <w:rFonts w:ascii="Times New Roman" w:eastAsia="Times New Roman" w:hAnsi="Times New Roman" w:cs="Times New Roman"/>
                <w:color w:val="FF0000"/>
                <w:sz w:val="28"/>
                <w:szCs w:val="28"/>
                <w:lang w:eastAsia="ru-RU"/>
              </w:rPr>
              <w:t>Защита от клещей. Как удалить клеща.</w:t>
            </w:r>
          </w:p>
          <w:p w:rsidR="0090342F" w:rsidRPr="0090342F" w:rsidRDefault="0090342F" w:rsidP="0090342F">
            <w:pPr>
              <w:spacing w:after="150" w:line="240" w:lineRule="auto"/>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Весенние тёплые деньки всегда хочется провести на природе. Однако вместе с бурным пробуждением природы пробуждаются к активной жизнедеятельности и клещи. Самые опасные клещи — энцефалитные.</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Энцефалит — очень опасное заболевание головного мозга. Если человеку, укушенному энцефалитным клещом, вовремя не будет оказана медицинская помощь, он умрёт. И даже у спасённого от смерти человека эта тяжёлая болезнь часто приводит к серьёзным нарушениям его здоровья.</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Чтобы не заболеть энцефалитом, нужно обязательно делать вакцинацию!</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Специальная вакцина выработает в вашем организме иммунитет к этой болезни. Прививки нужно делать несколько раз в течение года, а затем повторять эту процедуру через каждые три года.</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xml:space="preserve">От энцефалита вас убережёт знание правил безопасности. </w:t>
            </w:r>
            <w:proofErr w:type="gramStart"/>
            <w:r w:rsidRPr="0090342F">
              <w:rPr>
                <w:rFonts w:ascii="Times New Roman" w:eastAsia="Times New Roman" w:hAnsi="Times New Roman" w:cs="Times New Roman"/>
                <w:color w:val="20303C"/>
                <w:sz w:val="28"/>
                <w:szCs w:val="28"/>
                <w:lang w:eastAsia="ru-RU"/>
              </w:rPr>
              <w:t>Находясь в лесу — особенно в хвойном, — избегайте тёмных мест и густых невысоких кустарников.</w:t>
            </w:r>
            <w:proofErr w:type="gramEnd"/>
            <w:r w:rsidRPr="0090342F">
              <w:rPr>
                <w:rFonts w:ascii="Times New Roman" w:eastAsia="Times New Roman" w:hAnsi="Times New Roman" w:cs="Times New Roman"/>
                <w:color w:val="20303C"/>
                <w:sz w:val="28"/>
                <w:szCs w:val="28"/>
                <w:lang w:eastAsia="ru-RU"/>
              </w:rPr>
              <w:t xml:space="preserve"> Клещи часто сидят на кустах, растущих у обочин дорог и тропинок. На открытых светлых полянах их, как правило, нет. Перемещаясь по лесной дороге, не срывайте ветки, не трясите кусты и деревья. Эти действия могут привести к тому, что вы сами стряхнёте на себя клеща.</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Отправляясь в лес, не забудьте правильно одеться. Ноги должны быть хорошо защищены: закрытая обувь, длинные брюки, заправленные в носки. Наденьте штормовку или футболку с длинными рукавами. Повяжите на голову платок или наденьте кепку, спрячьте волосы под головной убор. По возвращении домой тщательно проверьте всю одежду, включая нижнее бельё, нет ли на них клещей. Затем осмотрите тело. Волосы тщательно прочешите расчёской с мелкими зубчиками.</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Клещ не сразу впивается в тело человека, даже если он уже проник под одежду. Он ищет наиболее уязвимое место на коже. Пока клещ не укусил вас, вы можете почувствовать его движение на теле и быстро сбросить клеща.</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Ни в коем случае не пытайтесь сразу же удалить впившегося клеща!</w:t>
            </w:r>
          </w:p>
          <w:p w:rsidR="0090342F" w:rsidRPr="0090342F" w:rsidRDefault="0090342F" w:rsidP="0090342F">
            <w:pPr>
              <w:spacing w:after="150" w:line="240" w:lineRule="auto"/>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Вы можете оторвать тело клеща, но оставить в ранке его голову. Поэтому, обнаружив на теле впившегося паразита, промойте это место водой, затем капните на него растительное или камфорное масло, после чего подождите 10—15 минут. Потом, аккуратно вытащив клеща пинцетом, смажьте место укуса йодом или зелёнкой </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90342F">
              <w:rPr>
                <w:rFonts w:ascii="Times New Roman" w:eastAsia="Times New Roman" w:hAnsi="Times New Roman" w:cs="Times New Roman"/>
                <w:b/>
                <w:color w:val="FF0000"/>
                <w:sz w:val="28"/>
                <w:szCs w:val="28"/>
                <w:lang w:eastAsia="ru-RU"/>
              </w:rPr>
              <w:t>Правила поведения в воде и возле водоёмов. Правила для школьников</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ходи зимой по тонкому льду водоёмов — это очень опасно!</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lastRenderedPageBreak/>
              <w:t>• Не купайся в грязных водоёмах — это может стать причиной серьёзных заболеваний.</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купайся в незнакомом месте без взрослых.</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Никогда не купайся во время грозы — в тебя может попасть молния, потому что вода притягивает электриче</w:t>
            </w:r>
            <w:r w:rsidRPr="0090342F">
              <w:rPr>
                <w:rFonts w:ascii="Times New Roman" w:eastAsia="Times New Roman" w:hAnsi="Times New Roman" w:cs="Times New Roman"/>
                <w:color w:val="20303C"/>
                <w:sz w:val="28"/>
                <w:szCs w:val="28"/>
                <w:lang w:eastAsia="ru-RU"/>
              </w:rPr>
              <w:softHyphen/>
              <w:t>ские разряды.</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Помни, что надувные матрацы и круги ненадёжны; пользоваться ими в воде можно только в присутствии взрослых.</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Даже если ты очень хорошо умеешь плавать, не ныряй в незнакомом водоёме — под водой могут быть острые камни или другие опасные предметы, а если место мелкое, можно сильно удариться о дно.</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отплывай далеко от берега, если на море разыгрались высокие волны, — тебя может унести в открытое море.</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затевай на воде опасных игр и шалостей, не старайся поразить окружающих прыжками с большой высоты — не стоит рисковать жизнью и здоровьем.</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ходи купаться один.</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w:t>
            </w:r>
            <w:hyperlink r:id="rId5" w:tooltip="Правила поведения на воде" w:history="1">
              <w:r w:rsidRPr="0090342F">
                <w:rPr>
                  <w:rFonts w:ascii="Times New Roman" w:eastAsia="Times New Roman" w:hAnsi="Times New Roman" w:cs="Times New Roman"/>
                  <w:b/>
                  <w:bCs/>
                  <w:color w:val="2C1B09"/>
                  <w:sz w:val="28"/>
                  <w:szCs w:val="28"/>
                  <w:lang w:eastAsia="ru-RU"/>
                </w:rPr>
                <w:t>Будь осторожен в воде</w:t>
              </w:r>
            </w:hyperlink>
            <w:r w:rsidRPr="0090342F">
              <w:rPr>
                <w:rFonts w:ascii="Times New Roman" w:eastAsia="Times New Roman" w:hAnsi="Times New Roman" w:cs="Times New Roman"/>
                <w:color w:val="20303C"/>
                <w:sz w:val="28"/>
                <w:szCs w:val="28"/>
                <w:lang w:eastAsia="ru-RU"/>
              </w:rPr>
              <w:t>. В море встречаются ядовитые медузы, морские ежи — можно получить ожог или рану.</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купайся в прудах и других стоячих водоёмах — улитки и пиявки, обитающие в них, являются разносчиками опас</w:t>
            </w:r>
            <w:r w:rsidRPr="0090342F">
              <w:rPr>
                <w:rFonts w:ascii="Times New Roman" w:eastAsia="Times New Roman" w:hAnsi="Times New Roman" w:cs="Times New Roman"/>
                <w:color w:val="20303C"/>
                <w:sz w:val="28"/>
                <w:szCs w:val="28"/>
                <w:lang w:eastAsia="ru-RU"/>
              </w:rPr>
              <w:softHyphen/>
              <w:t>ных заболеваний.</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При возникновении любой опасной ситуации громко зови на помощь.</w:t>
            </w:r>
          </w:p>
          <w:p w:rsidR="0090342F" w:rsidRPr="0090342F" w:rsidRDefault="0090342F" w:rsidP="0090342F">
            <w:pPr>
              <w:shd w:val="clear" w:color="auto" w:fill="FFFFFF"/>
              <w:spacing w:after="15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Не сиди на солнце без защитного головного убора и солнечных очков.</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90342F">
              <w:rPr>
                <w:rFonts w:ascii="Times New Roman" w:eastAsia="Times New Roman" w:hAnsi="Times New Roman" w:cs="Times New Roman"/>
                <w:b/>
                <w:color w:val="FF0000"/>
                <w:sz w:val="28"/>
                <w:szCs w:val="28"/>
                <w:lang w:eastAsia="ru-RU"/>
              </w:rPr>
              <w:t>Правила пожарной безопасности на природе для школьников</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Пожары в лесу могут возникнуть в результате воздействия молнии или неосторожной деятельности человека. Такие пожары весьма опасны, а в сухую жаркую погоду они могут принимать масштабы стихийных бедствий.</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Пожары бывают двух разновидностей: лесной (низовой или верховой) и торфяной. Низовой лесной пожар возникает, как правило, в лиственных лесах; скорость распространения огня невысокая, а высота пламени может достигать 2 м. Верховой лесной пожар типичен для хвойных лесов. Скорость распространения огня выше, чем при лесном низовом пожаре, а в ветреную погоду может быть очень высокой (25—30 км/ч). Торфяные пожары возникают на осушенных или естественных торфяных болотах. Они характеризуются длительным тлением торфа и возникновением сильного задымления воздуха. Торф — легковоспламеняющийся материал, поэтому такие пожары очень опасны.</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xml:space="preserve">По статистике, большинство лесных пожаров происходят по неосторожности человека. Для того чтобы предотвратить их </w:t>
            </w:r>
            <w:r w:rsidRPr="0090342F">
              <w:rPr>
                <w:rFonts w:ascii="Times New Roman" w:eastAsia="Times New Roman" w:hAnsi="Times New Roman" w:cs="Times New Roman"/>
                <w:color w:val="20303C"/>
                <w:sz w:val="28"/>
                <w:szCs w:val="28"/>
                <w:lang w:eastAsia="ru-RU"/>
              </w:rPr>
              <w:lastRenderedPageBreak/>
              <w:t>возникновение, необходимо соблюдать несколько важных правил.</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В пожароопасный период ни в коем случае не пользуйтесь открытым огнём в лесу!</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К таким периодам относятся середина и конец весны (лесная почва покрыта сухими листьями и травой), а также всё лето и начало осени, когда стоит жаркая погода при отсутствии осадков более недели. Не разводите костёр в тех местах, где много сухой травы, в хвойных молодняках, на участках леса, не очищенных от порубочных остатков.</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Если в данной местности введён особый противопожарный режим, категорически запрещается посещение лесов до его отмены.</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Не берите с собой в лес легковоспламеняющиеся жидкости, а также пропитанные ими материалы. Не оставляйте в лесу никаких стеклянных осколков: при попадании солнечных лучей эти осколки могут сфокусировать их, что приведёт к возникновению пожара.</w:t>
            </w:r>
          </w:p>
          <w:p w:rsidR="0090342F" w:rsidRPr="0090342F" w:rsidRDefault="0090342F" w:rsidP="0090342F">
            <w:pPr>
              <w:shd w:val="clear" w:color="auto" w:fill="FFFFFF"/>
              <w:spacing w:after="0" w:line="240" w:lineRule="auto"/>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601802"/>
                <w:sz w:val="28"/>
                <w:szCs w:val="28"/>
                <w:lang w:eastAsia="ru-RU"/>
              </w:rPr>
              <w:t>Что делать при пожаре в лесу</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Если вы обнаружили в лесу пожар, немедленно сообщите об этом в службу спасения, в администрацию сельского округа или в лесничество. Запомните два номера, на которые следует звонить в случае лесного пожара: 01 и 112 (только для мобильных телефонов).</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Если обнаруженный вами пожар ещё не набрал силу, примите меры по его тушению с помощью воды, земли, песка, веток лиственных деревьев, плотной одежды. Наиболее эффективный способ тушения лесного пожара — забрасывание кромки пожара землёй.</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При тушении очага лесного пожара не отходите далеко от дорог и просек, поддерживайте связь с остальными участниками тушения пожара с помощью зрительных и звуковых сигналов.</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xml:space="preserve">Если огонь разгорелся слишком </w:t>
            </w:r>
            <w:proofErr w:type="gramStart"/>
            <w:r w:rsidRPr="0090342F">
              <w:rPr>
                <w:rFonts w:ascii="Times New Roman" w:eastAsia="Times New Roman" w:hAnsi="Times New Roman" w:cs="Times New Roman"/>
                <w:color w:val="20303C"/>
                <w:sz w:val="28"/>
                <w:szCs w:val="28"/>
                <w:lang w:eastAsia="ru-RU"/>
              </w:rPr>
              <w:t>сильно</w:t>
            </w:r>
            <w:proofErr w:type="gramEnd"/>
            <w:r w:rsidRPr="0090342F">
              <w:rPr>
                <w:rFonts w:ascii="Times New Roman" w:eastAsia="Times New Roman" w:hAnsi="Times New Roman" w:cs="Times New Roman"/>
                <w:color w:val="20303C"/>
                <w:sz w:val="28"/>
                <w:szCs w:val="28"/>
                <w:lang w:eastAsia="ru-RU"/>
              </w:rPr>
              <w:t xml:space="preserve"> и вы не в силах его остановить, срочно покиньте место происшествия.</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При лесном низовом пожаре нужно двигаться перпендикулярно к направлению огня, по просекам, дорогам, берегам рек или полянам.</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При лесном верховом пожаре передвигайтесь по лесу, пригнувшись к земле и прикрыв дыхательные пути влажной тряпкой.</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Если у вас нет никакой возможности выйти из опасной зоны, постарайтесь отыскать в лесу какой-нибудь водоём и войдите в него.</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Иногда пожар может превратиться в настоящее стихийное бедствие, с которым не сразу удаётся справиться даже специальным службам. Если огонь начал подбираться к населённому пункту, необходимо принять коллективные меры по его тушению. Самая крайняя мера — немедленная эвакуация жителей этого населённого пункта. В этом случае вы должны беспрекословно слушаться работников спасательных служб. Не поддавайтесь панике и ждите оказания помощи. При невозможности забрать с собой личное имущество закопайте его в землю. Ждать помощи лучше всего на больших открытых пространствах или в специальных укрытиях.</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lastRenderedPageBreak/>
              <w:t>Если на вас загорелась одежда, ни в коем случае не бегите!</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От этого пламя разгорается гораздо быстрее. Постарайтесь снять загоревшуюся одежду. Если вам не удаётся сделать это, лягте на землю и катайтесь, чтобы затушить огонь.</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Если вы увидели, что одежда загорелась на другом человеке, не позволяйте ему бежать и постарайтесь снять с него горящую одежду. Если снять с него одежду не удаётся, повалите пострадавшего на землю и потушите пламя любым возможным способом: накройте плотной тканью, залейте водой, забросайте песком или землёй</w:t>
            </w:r>
          </w:p>
          <w:p w:rsidR="0090342F" w:rsidRPr="0090342F" w:rsidRDefault="0090342F" w:rsidP="0090342F">
            <w:pPr>
              <w:shd w:val="clear" w:color="auto" w:fill="FFFFFF"/>
              <w:spacing w:after="0" w:line="240" w:lineRule="auto"/>
              <w:ind w:firstLine="300"/>
              <w:jc w:val="both"/>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w:t>
            </w:r>
          </w:p>
          <w:p w:rsidR="0090342F" w:rsidRPr="0090342F" w:rsidRDefault="0090342F" w:rsidP="0090342F">
            <w:pPr>
              <w:spacing w:after="150" w:line="240" w:lineRule="auto"/>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w:t>
            </w:r>
          </w:p>
          <w:p w:rsidR="0090342F" w:rsidRPr="0090342F" w:rsidRDefault="0090342F" w:rsidP="0090342F">
            <w:pPr>
              <w:spacing w:after="150" w:line="240" w:lineRule="auto"/>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w:t>
            </w:r>
          </w:p>
          <w:p w:rsidR="0090342F" w:rsidRPr="0090342F" w:rsidRDefault="0090342F" w:rsidP="0090342F">
            <w:pPr>
              <w:spacing w:after="150" w:line="240" w:lineRule="auto"/>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b/>
                <w:bCs/>
                <w:color w:val="20303C"/>
                <w:sz w:val="28"/>
                <w:szCs w:val="28"/>
                <w:lang w:eastAsia="ru-RU"/>
              </w:rPr>
              <w:t> </w:t>
            </w:r>
          </w:p>
          <w:p w:rsidR="0090342F" w:rsidRPr="0090342F" w:rsidRDefault="0090342F" w:rsidP="0090342F">
            <w:pPr>
              <w:shd w:val="clear" w:color="auto" w:fill="FFFFFF"/>
              <w:spacing w:after="0" w:line="240" w:lineRule="auto"/>
              <w:jc w:val="center"/>
              <w:rPr>
                <w:rFonts w:ascii="Times New Roman" w:eastAsia="Times New Roman" w:hAnsi="Times New Roman" w:cs="Times New Roman"/>
                <w:color w:val="20303C"/>
                <w:sz w:val="28"/>
                <w:szCs w:val="28"/>
                <w:lang w:eastAsia="ru-RU"/>
              </w:rPr>
            </w:pPr>
            <w:r w:rsidRPr="0090342F">
              <w:rPr>
                <w:rFonts w:ascii="Times New Roman" w:eastAsia="Times New Roman" w:hAnsi="Times New Roman" w:cs="Times New Roman"/>
                <w:color w:val="20303C"/>
                <w:sz w:val="28"/>
                <w:szCs w:val="28"/>
                <w:lang w:eastAsia="ru-RU"/>
              </w:rPr>
              <w:t> </w:t>
            </w:r>
          </w:p>
        </w:tc>
        <w:tc>
          <w:tcPr>
            <w:tcW w:w="0" w:type="auto"/>
            <w:shd w:val="clear" w:color="auto" w:fill="F9F1EE"/>
            <w:vAlign w:val="center"/>
            <w:hideMark/>
          </w:tcPr>
          <w:p w:rsidR="0090342F" w:rsidRPr="0090342F" w:rsidRDefault="0090342F" w:rsidP="0090342F">
            <w:pPr>
              <w:spacing w:after="0" w:line="240" w:lineRule="auto"/>
              <w:rPr>
                <w:rFonts w:ascii="Times New Roman" w:eastAsia="Times New Roman" w:hAnsi="Times New Roman" w:cs="Times New Roman"/>
                <w:sz w:val="28"/>
                <w:szCs w:val="28"/>
                <w:lang w:eastAsia="ru-RU"/>
              </w:rPr>
            </w:pPr>
          </w:p>
        </w:tc>
      </w:tr>
    </w:tbl>
    <w:p w:rsidR="00F96AE9" w:rsidRPr="0090342F" w:rsidRDefault="00F96AE9">
      <w:pPr>
        <w:rPr>
          <w:rFonts w:ascii="Times New Roman" w:hAnsi="Times New Roman" w:cs="Times New Roman"/>
          <w:sz w:val="28"/>
          <w:szCs w:val="28"/>
        </w:rPr>
      </w:pPr>
    </w:p>
    <w:sectPr w:rsidR="00F96AE9" w:rsidRPr="0090342F" w:rsidSect="0090342F">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253F9"/>
    <w:rsid w:val="00644D5E"/>
    <w:rsid w:val="0090342F"/>
    <w:rsid w:val="00A253F9"/>
    <w:rsid w:val="00F96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AE9"/>
  </w:style>
  <w:style w:type="paragraph" w:styleId="1">
    <w:name w:val="heading 1"/>
    <w:basedOn w:val="a"/>
    <w:link w:val="10"/>
    <w:uiPriority w:val="9"/>
    <w:qFormat/>
    <w:rsid w:val="00903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5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342F"/>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90342F"/>
    <w:rPr>
      <w:color w:val="0000FF"/>
      <w:u w:val="single"/>
    </w:rPr>
  </w:style>
  <w:style w:type="character" w:styleId="a5">
    <w:name w:val="Strong"/>
    <w:basedOn w:val="a0"/>
    <w:uiPriority w:val="22"/>
    <w:qFormat/>
    <w:rsid w:val="0090342F"/>
    <w:rPr>
      <w:b/>
      <w:bCs/>
    </w:rPr>
  </w:style>
</w:styles>
</file>

<file path=word/webSettings.xml><?xml version="1.0" encoding="utf-8"?>
<w:webSettings xmlns:r="http://schemas.openxmlformats.org/officeDocument/2006/relationships" xmlns:w="http://schemas.openxmlformats.org/wordprocessingml/2006/main">
  <w:divs>
    <w:div w:id="128744601">
      <w:bodyDiv w:val="1"/>
      <w:marLeft w:val="0"/>
      <w:marRight w:val="0"/>
      <w:marTop w:val="0"/>
      <w:marBottom w:val="0"/>
      <w:divBdr>
        <w:top w:val="none" w:sz="0" w:space="0" w:color="auto"/>
        <w:left w:val="none" w:sz="0" w:space="0" w:color="auto"/>
        <w:bottom w:val="none" w:sz="0" w:space="0" w:color="auto"/>
        <w:right w:val="none" w:sz="0" w:space="0" w:color="auto"/>
      </w:divBdr>
    </w:div>
    <w:div w:id="1064569164">
      <w:bodyDiv w:val="1"/>
      <w:marLeft w:val="0"/>
      <w:marRight w:val="0"/>
      <w:marTop w:val="0"/>
      <w:marBottom w:val="0"/>
      <w:divBdr>
        <w:top w:val="none" w:sz="0" w:space="0" w:color="auto"/>
        <w:left w:val="none" w:sz="0" w:space="0" w:color="auto"/>
        <w:bottom w:val="none" w:sz="0" w:space="0" w:color="auto"/>
        <w:right w:val="none" w:sz="0" w:space="0" w:color="auto"/>
      </w:divBdr>
      <w:divsChild>
        <w:div w:id="1033727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d-kopilka.ru/letnii-otdyh/pravila-povedenija-na-vode-dlja-shkolnikov-poleznye-sovety-i-rekomendaci-dlja-detei.html" TargetMode="External"/><Relationship Id="rId4" Type="http://schemas.openxmlformats.org/officeDocument/2006/relationships/hyperlink" Target="http://ped-kopilka.ru/letnii-otdyh/kak-izbezhat-solnechnyh-ozhogov-solnechnyh-i-teplovyh-udarov-poleznye-sovety-i-rekomendaci-dlja-dete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ШКОЛА</dc:creator>
  <cp:keywords/>
  <dc:description/>
  <cp:lastModifiedBy>МБОУ ШКОЛА</cp:lastModifiedBy>
  <cp:revision>5</cp:revision>
  <dcterms:created xsi:type="dcterms:W3CDTF">2023-06-01T08:29:00Z</dcterms:created>
  <dcterms:modified xsi:type="dcterms:W3CDTF">2023-06-01T08:32:00Z</dcterms:modified>
</cp:coreProperties>
</file>