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3" w:rsidRDefault="002919B3" w:rsidP="002919B3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 и имя __________________________________ 11  класс</w:t>
      </w:r>
    </w:p>
    <w:p w:rsidR="002919B3" w:rsidRDefault="002919B3" w:rsidP="002919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 ____________________________________________________ </w:t>
      </w:r>
    </w:p>
    <w:p w:rsidR="002919B3" w:rsidRDefault="002919B3" w:rsidP="002919B3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пРАКТИЧЕСКАЯ РАБОТА №2</w:t>
      </w:r>
    </w:p>
    <w:p w:rsidR="002919B3" w:rsidRDefault="002919B3" w:rsidP="002919B3">
      <w:pPr>
        <w:ind w:left="993" w:hanging="993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ТЕМА</w:t>
      </w:r>
      <w:r>
        <w:rPr>
          <w:b/>
          <w:sz w:val="24"/>
          <w:szCs w:val="24"/>
        </w:rPr>
        <w:t>: РЕШЕНИЕ ЭКСПЕРИМЕНТАЛЬНЫХ ЗАДАЧ ПО ТЕМЕ «НЕМЕТАЛЛЫ»</w:t>
      </w:r>
    </w:p>
    <w:p w:rsidR="002919B3" w:rsidRDefault="002919B3" w:rsidP="002919B3">
      <w:pPr>
        <w:ind w:left="826" w:right="-113" w:hanging="826"/>
        <w:jc w:val="both"/>
        <w:rPr>
          <w:sz w:val="24"/>
          <w:szCs w:val="24"/>
        </w:rPr>
      </w:pPr>
      <w:r>
        <w:rPr>
          <w:b/>
          <w:caps/>
          <w:sz w:val="24"/>
          <w:szCs w:val="24"/>
          <w:u w:val="single"/>
        </w:rPr>
        <w:t>ЦЕЛЬ: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  <w:t>учить свойства неметаллов и их соединений.</w:t>
      </w:r>
    </w:p>
    <w:p w:rsidR="002919B3" w:rsidRDefault="002919B3" w:rsidP="002919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РЕАКТИВЫ и оборудование: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19B3" w:rsidRDefault="002919B3" w:rsidP="002919B3">
      <w:pPr>
        <w:pStyle w:val="a3"/>
        <w:rPr>
          <w:b/>
          <w:szCs w:val="24"/>
        </w:rPr>
      </w:pPr>
      <w:r>
        <w:rPr>
          <w:b/>
          <w:szCs w:val="24"/>
        </w:rPr>
        <w:t>С правилами безопасности и работы в кабинете химии ознакомле</w:t>
      </w:r>
      <w:proofErr w:type="gramStart"/>
      <w:r>
        <w:rPr>
          <w:b/>
          <w:szCs w:val="24"/>
        </w:rPr>
        <w:t>н(</w:t>
      </w:r>
      <w:proofErr w:type="gramEnd"/>
      <w:r>
        <w:rPr>
          <w:b/>
          <w:szCs w:val="24"/>
        </w:rPr>
        <w:t>а). Обязуюсь их строго выполнять!</w:t>
      </w:r>
    </w:p>
    <w:p w:rsidR="002919B3" w:rsidRDefault="002919B3" w:rsidP="002919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____.____.201__ года _______________________            </w:t>
      </w:r>
    </w:p>
    <w:p w:rsidR="002919B3" w:rsidRDefault="002919B3" w:rsidP="002919B3">
      <w:pPr>
        <w:jc w:val="center"/>
        <w:rPr>
          <w:b/>
          <w:bCs/>
          <w:position w:val="14"/>
          <w:sz w:val="24"/>
          <w:szCs w:val="24"/>
        </w:rPr>
      </w:pPr>
      <w:r>
        <w:rPr>
          <w:b/>
          <w:bCs/>
          <w:position w:val="14"/>
          <w:sz w:val="24"/>
          <w:szCs w:val="24"/>
        </w:rPr>
        <w:t>ХОД РАБОТЫ</w:t>
      </w:r>
    </w:p>
    <w:p w:rsidR="002919B3" w:rsidRDefault="002919B3" w:rsidP="002919B3">
      <w:pPr>
        <w:tabs>
          <w:tab w:val="left" w:pos="8670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Вспомните правила техники безопасности при выполнении химического эксперимента.</w:t>
      </w:r>
    </w:p>
    <w:p w:rsidR="002919B3" w:rsidRDefault="002919B3" w:rsidP="002919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2919B3" w:rsidRDefault="002919B3" w:rsidP="002919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Кислоты – едкие вещества. Разрушают и раздражают кожу, слизистые оболочки.</w:t>
      </w:r>
    </w:p>
    <w:p w:rsidR="002919B3" w:rsidRDefault="002919B3" w:rsidP="002919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Щёлочи – едкие вещества. Разрушают и раздражают кожу, слизистые оболочки. От них возможна полная потеря зрения.</w:t>
      </w:r>
    </w:p>
    <w:p w:rsidR="002919B3" w:rsidRDefault="002919B3" w:rsidP="002919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кислота или щёлочь попала на кожу, её надо немедленно промыть большим   количеством проточной воды.</w:t>
      </w:r>
    </w:p>
    <w:p w:rsidR="002919B3" w:rsidRDefault="002919B3" w:rsidP="002919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Соединения меди в виде пыли при попадании на кожу, особенно в местах микротравм, могут вызвать раздражения, привести к аллергии в лёгкой форме.</w:t>
      </w:r>
    </w:p>
    <w:p w:rsidR="002919B3" w:rsidRDefault="002919B3" w:rsidP="002919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Все нитраты оказывают сжигающее действие на кожу и слизистые оболочки. Нитрат серебра (ляпис) разлагается под действием солнечного света. При попадании на кожу вызывает её потемнение. </w:t>
      </w:r>
    </w:p>
    <w:p w:rsidR="002919B3" w:rsidRDefault="002919B3" w:rsidP="002919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Роданиды являются соединениями повышен</w:t>
      </w:r>
      <w:r>
        <w:rPr>
          <w:sz w:val="24"/>
          <w:szCs w:val="24"/>
        </w:rPr>
        <w:softHyphen/>
        <w:t>ной физиологической активности. При работе с ними следует приме</w:t>
      </w:r>
      <w:r>
        <w:rPr>
          <w:sz w:val="24"/>
          <w:szCs w:val="24"/>
        </w:rPr>
        <w:softHyphen/>
        <w:t xml:space="preserve">нять индивидуальные средства защиты, соблюдать правила личной </w:t>
      </w:r>
      <w:proofErr w:type="spellStart"/>
      <w:r>
        <w:rPr>
          <w:sz w:val="24"/>
          <w:szCs w:val="24"/>
        </w:rPr>
        <w:t>гигиены</w:t>
      </w:r>
      <w:proofErr w:type="gramStart"/>
      <w:r>
        <w:rPr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proofErr w:type="gramEnd"/>
      <w:r>
        <w:rPr>
          <w:bCs/>
          <w:sz w:val="24"/>
          <w:szCs w:val="24"/>
        </w:rPr>
        <w:t>е</w:t>
      </w:r>
      <w:proofErr w:type="spellEnd"/>
      <w:r>
        <w:rPr>
          <w:bCs/>
          <w:sz w:val="24"/>
          <w:szCs w:val="24"/>
        </w:rPr>
        <w:t xml:space="preserve"> допускать попадания препаратов внутрь организма!</w:t>
      </w:r>
    </w:p>
    <w:p w:rsidR="002919B3" w:rsidRDefault="002919B3" w:rsidP="002919B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2919B3" w:rsidRDefault="002919B3" w:rsidP="002919B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Пробирку закрепляют в держателе так, чтобы от горлышка пробирки до держателя было расстояние 1 – 1,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>.</w:t>
      </w:r>
    </w:p>
    <w:p w:rsidR="002919B3" w:rsidRDefault="002919B3" w:rsidP="002919B3">
      <w:pPr>
        <w:numPr>
          <w:ilvl w:val="0"/>
          <w:numId w:val="2"/>
        </w:num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2919B3" w:rsidRDefault="002919B3" w:rsidP="002919B3">
      <w:pPr>
        <w:numPr>
          <w:ilvl w:val="0"/>
          <w:numId w:val="2"/>
        </w:num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Без разрешения учителя, ничего на столах не трогать.</w:t>
      </w:r>
    </w:p>
    <w:p w:rsidR="002919B3" w:rsidRDefault="002919B3" w:rsidP="002919B3">
      <w:pPr>
        <w:numPr>
          <w:ilvl w:val="0"/>
          <w:numId w:val="2"/>
        </w:num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эксперимента или </w:t>
      </w:r>
      <w:proofErr w:type="gramStart"/>
      <w:r>
        <w:rPr>
          <w:sz w:val="24"/>
          <w:szCs w:val="24"/>
        </w:rPr>
        <w:t>оформлении</w:t>
      </w:r>
      <w:proofErr w:type="gramEnd"/>
      <w:r>
        <w:rPr>
          <w:sz w:val="24"/>
          <w:szCs w:val="24"/>
        </w:rPr>
        <w:t xml:space="preserve"> отчёта  соблюдайте тишину.</w:t>
      </w:r>
    </w:p>
    <w:p w:rsidR="002919B3" w:rsidRDefault="002919B3" w:rsidP="002919B3">
      <w:pPr>
        <w:numPr>
          <w:ilvl w:val="0"/>
          <w:numId w:val="2"/>
        </w:num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После работы приведи порядок на рабочем месте.</w:t>
      </w:r>
    </w:p>
    <w:p w:rsidR="002919B3" w:rsidRDefault="002919B3" w:rsidP="002919B3">
      <w:pPr>
        <w:jc w:val="both"/>
        <w:rPr>
          <w:b/>
          <w:bCs/>
          <w:position w:val="14"/>
          <w:sz w:val="24"/>
          <w:szCs w:val="24"/>
        </w:rPr>
      </w:pPr>
      <w:r>
        <w:rPr>
          <w:b/>
          <w:bCs/>
          <w:position w:val="14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66"/>
        <w:gridCol w:w="2728"/>
        <w:gridCol w:w="2499"/>
      </w:tblGrid>
      <w:tr w:rsidR="002919B3" w:rsidTr="002919B3">
        <w:trPr>
          <w:trHeight w:val="69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7A3E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3EB1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pt;margin-top:1.1pt;width:498pt;height:0;z-index:251658240" o:connectortype="straight" strokeweight="3pt">
                  <v:shadow type="perspective" color="#243f60" opacity=".5" offset="1pt" offset2="-1pt"/>
                </v:shape>
              </w:pict>
            </w:r>
            <w:r w:rsidR="002919B3">
              <w:rPr>
                <w:b/>
                <w:sz w:val="24"/>
                <w:szCs w:val="24"/>
                <w:lang w:eastAsia="en-US"/>
              </w:rPr>
              <w:t>Ход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Наблюдения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Уравнения химических реакций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Выводы </w:t>
            </w:r>
          </w:p>
        </w:tc>
      </w:tr>
      <w:tr w:rsidR="002919B3" w:rsidRPr="002919B3" w:rsidTr="002919B3">
        <w:trPr>
          <w:trHeight w:val="346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919B3" w:rsidRDefault="002919B3">
            <w:pPr>
              <w:pStyle w:val="a5"/>
              <w:spacing w:line="276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2A63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№1 осуществить превращения </w:t>
            </w:r>
            <w:r w:rsidRPr="002A6324">
              <w:rPr>
                <w:rFonts w:ascii="Times New Roman" w:hAnsi="Times New Roman"/>
                <w:b/>
                <w:i/>
              </w:rPr>
              <w:t>CuSO</w:t>
            </w:r>
            <w:r w:rsidRPr="002A6324">
              <w:rPr>
                <w:rFonts w:ascii="Times New Roman" w:hAnsi="Times New Roman"/>
                <w:b/>
                <w:i/>
                <w:vertAlign w:val="subscript"/>
              </w:rPr>
              <w:t>4</w:t>
            </w:r>
            <w:r w:rsidRPr="002A6324">
              <w:rPr>
                <w:rFonts w:ascii="Times New Roman" w:hAnsi="Times New Roman"/>
                <w:b/>
                <w:i/>
              </w:rPr>
              <w:t xml:space="preserve"> → </w:t>
            </w:r>
            <w:proofErr w:type="spellStart"/>
            <w:r w:rsidRPr="002A6324">
              <w:rPr>
                <w:rFonts w:ascii="Times New Roman" w:hAnsi="Times New Roman"/>
                <w:b/>
                <w:i/>
              </w:rPr>
              <w:t>Cu</w:t>
            </w:r>
            <w:proofErr w:type="spellEnd"/>
            <w:r w:rsidRPr="002A6324">
              <w:rPr>
                <w:rFonts w:ascii="Times New Roman" w:hAnsi="Times New Roman"/>
                <w:b/>
                <w:i/>
              </w:rPr>
              <w:t>(OH)</w:t>
            </w:r>
            <w:r w:rsidRPr="002A6324">
              <w:rPr>
                <w:rFonts w:ascii="Times New Roman" w:hAnsi="Times New Roman"/>
                <w:b/>
                <w:i/>
                <w:vertAlign w:val="subscript"/>
              </w:rPr>
              <w:t>2</w:t>
            </w:r>
            <w:r w:rsidRPr="002A6324">
              <w:rPr>
                <w:rFonts w:ascii="Times New Roman" w:hAnsi="Times New Roman"/>
                <w:b/>
                <w:i/>
              </w:rPr>
              <w:t xml:space="preserve"> → CuCl</w:t>
            </w:r>
            <w:r w:rsidRPr="002A6324">
              <w:rPr>
                <w:rFonts w:ascii="Times New Roman" w:hAnsi="Times New Roman"/>
                <w:b/>
                <w:i/>
                <w:vertAlign w:val="subscript"/>
              </w:rPr>
              <w:t>2</w:t>
            </w: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A6324">
              <w:rPr>
                <w:rFonts w:ascii="Times New Roman" w:hAnsi="Times New Roman"/>
              </w:rPr>
              <w:t>К раствору сульфата меди (</w:t>
            </w:r>
            <w:r w:rsidRPr="002A6324">
              <w:rPr>
                <w:rFonts w:ascii="Times New Roman" w:hAnsi="Times New Roman"/>
                <w:lang w:val="en-US"/>
              </w:rPr>
              <w:t>II</w:t>
            </w:r>
            <w:r w:rsidRPr="002A6324">
              <w:rPr>
                <w:rFonts w:ascii="Times New Roman" w:hAnsi="Times New Roman"/>
              </w:rPr>
              <w:t>) добавляю щелочь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2A6324">
              <w:rPr>
                <w:rFonts w:ascii="Times New Roman" w:hAnsi="Times New Roman"/>
              </w:rPr>
              <w:t>К полученному осадку добавляю соляную кислоту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A07D14">
        <w:trPr>
          <w:trHeight w:val="32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2919B3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2A6324">
              <w:rPr>
                <w:rFonts w:ascii="Times New Roman" w:hAnsi="Times New Roman"/>
                <w:b/>
                <w:i/>
              </w:rPr>
              <w:t>Задача №2. Распознавание растворов</w:t>
            </w:r>
            <w:r w:rsidRPr="002A6324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2A6324">
              <w:rPr>
                <w:rFonts w:ascii="Times New Roman" w:eastAsia="Times New Roman" w:hAnsi="Times New Roman"/>
                <w:b/>
                <w:i/>
                <w:lang w:val="en-US"/>
              </w:rPr>
              <w:t>Na</w:t>
            </w:r>
            <w:r w:rsidRPr="002A6324">
              <w:rPr>
                <w:rFonts w:ascii="Times New Roman" w:eastAsia="Times New Roman" w:hAnsi="Times New Roman"/>
                <w:b/>
                <w:i/>
                <w:vertAlign w:val="subscript"/>
              </w:rPr>
              <w:t>2</w:t>
            </w:r>
            <w:r w:rsidRPr="002A6324">
              <w:rPr>
                <w:rFonts w:ascii="Times New Roman" w:eastAsia="Times New Roman" w:hAnsi="Times New Roman"/>
                <w:b/>
                <w:i/>
                <w:lang w:val="en-US"/>
              </w:rPr>
              <w:t>SO</w:t>
            </w:r>
            <w:r w:rsidRPr="002A6324">
              <w:rPr>
                <w:rFonts w:ascii="Times New Roman" w:eastAsia="Times New Roman" w:hAnsi="Times New Roman"/>
                <w:b/>
                <w:i/>
                <w:vertAlign w:val="subscript"/>
              </w:rPr>
              <w:t xml:space="preserve">4, </w:t>
            </w:r>
            <w:r w:rsidRPr="002A6324">
              <w:rPr>
                <w:rFonts w:ascii="Times New Roman" w:hAnsi="Times New Roman"/>
                <w:b/>
                <w:i/>
                <w:iCs/>
                <w:lang w:val="en-US"/>
              </w:rPr>
              <w:t>Na</w:t>
            </w:r>
            <w:r w:rsidRPr="002A6324">
              <w:rPr>
                <w:rFonts w:ascii="Times New Roman" w:hAnsi="Times New Roman"/>
                <w:b/>
                <w:i/>
                <w:iCs/>
                <w:vertAlign w:val="subscript"/>
              </w:rPr>
              <w:t>2</w:t>
            </w:r>
            <w:r w:rsidRPr="002A6324">
              <w:rPr>
                <w:rFonts w:ascii="Times New Roman" w:hAnsi="Times New Roman"/>
                <w:b/>
                <w:i/>
                <w:iCs/>
                <w:lang w:val="en-US"/>
              </w:rPr>
              <w:t>CO</w:t>
            </w:r>
            <w:r w:rsidRPr="002A6324">
              <w:rPr>
                <w:rFonts w:ascii="Times New Roman" w:hAnsi="Times New Roman"/>
                <w:b/>
                <w:i/>
                <w:iCs/>
                <w:vertAlign w:val="subscript"/>
              </w:rPr>
              <w:t xml:space="preserve">3, </w:t>
            </w:r>
            <w:r w:rsidRPr="002A6324">
              <w:rPr>
                <w:rFonts w:ascii="Times New Roman" w:hAnsi="Times New Roman"/>
                <w:b/>
                <w:i/>
                <w:lang w:val="en-US"/>
              </w:rPr>
              <w:t>NH</w:t>
            </w:r>
            <w:r w:rsidRPr="002A6324">
              <w:rPr>
                <w:rFonts w:ascii="Times New Roman" w:hAnsi="Times New Roman"/>
                <w:b/>
                <w:i/>
                <w:vertAlign w:val="subscript"/>
              </w:rPr>
              <w:t>4</w:t>
            </w:r>
            <w:proofErr w:type="spellStart"/>
            <w:r w:rsidRPr="002A6324">
              <w:rPr>
                <w:rFonts w:ascii="Times New Roman" w:hAnsi="Times New Roman"/>
                <w:b/>
                <w:i/>
                <w:lang w:val="en-US"/>
              </w:rPr>
              <w:t>Cl</w:t>
            </w:r>
            <w:proofErr w:type="spellEnd"/>
            <w:r w:rsidRPr="002A6324">
              <w:rPr>
                <w:rFonts w:ascii="Times New Roman" w:hAnsi="Times New Roman"/>
                <w:b/>
                <w:i/>
              </w:rPr>
              <w:t>.</w:t>
            </w:r>
          </w:p>
          <w:p w:rsidR="002919B3" w:rsidRDefault="002919B3" w:rsidP="002919B3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E84356" w:rsidRDefault="002919B3" w:rsidP="00A93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84356">
              <w:rPr>
                <w:rFonts w:ascii="Times New Roman" w:hAnsi="Times New Roman"/>
                <w:iCs/>
                <w:sz w:val="24"/>
                <w:szCs w:val="24"/>
              </w:rPr>
              <w:t xml:space="preserve">В пробирки приливаем раствор </w:t>
            </w:r>
            <w:proofErr w:type="spellStart"/>
            <w:r w:rsidRPr="00E8435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гидроксида</w:t>
            </w:r>
            <w:proofErr w:type="spellEnd"/>
            <w:r w:rsidRPr="00E84356">
              <w:rPr>
                <w:rFonts w:ascii="Times New Roman" w:hAnsi="Times New Roman"/>
                <w:iCs/>
                <w:sz w:val="24"/>
                <w:szCs w:val="24"/>
              </w:rPr>
              <w:t xml:space="preserve"> натрия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E84356" w:rsidRDefault="002919B3" w:rsidP="00A93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E84356">
              <w:rPr>
                <w:rFonts w:ascii="Times New Roman" w:hAnsi="Times New Roman"/>
                <w:sz w:val="24"/>
                <w:szCs w:val="24"/>
              </w:rPr>
              <w:t>В остальные две пробирке приливаю раствор хлорида бария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E84356" w:rsidRDefault="002919B3" w:rsidP="00A93CF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E84356">
              <w:rPr>
                <w:iCs/>
                <w:sz w:val="24"/>
                <w:szCs w:val="24"/>
              </w:rPr>
              <w:t xml:space="preserve">В оставшуюся пробирку приливаем раствор соляной кислоты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F6FD2">
        <w:trPr>
          <w:trHeight w:val="32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291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A6324">
              <w:rPr>
                <w:b/>
                <w:i/>
                <w:sz w:val="24"/>
                <w:szCs w:val="24"/>
              </w:rPr>
              <w:t xml:space="preserve">Задача №3 качественная реакция на </w:t>
            </w:r>
            <w:r w:rsidRPr="002A6324">
              <w:rPr>
                <w:b/>
                <w:i/>
              </w:rPr>
              <w:t>(</w:t>
            </w:r>
            <w:r w:rsidRPr="002A6324">
              <w:rPr>
                <w:b/>
                <w:i/>
                <w:lang w:val="en-US"/>
              </w:rPr>
              <w:t>NH</w:t>
            </w:r>
            <w:r w:rsidRPr="002A6324">
              <w:rPr>
                <w:b/>
                <w:i/>
                <w:vertAlign w:val="subscript"/>
              </w:rPr>
              <w:t>4</w:t>
            </w:r>
            <w:r w:rsidRPr="002A6324">
              <w:rPr>
                <w:b/>
                <w:i/>
              </w:rPr>
              <w:t>)</w:t>
            </w:r>
            <w:r w:rsidRPr="002A6324">
              <w:rPr>
                <w:b/>
                <w:i/>
                <w:vertAlign w:val="subscript"/>
              </w:rPr>
              <w:t>2</w:t>
            </w:r>
            <w:r w:rsidRPr="002A6324">
              <w:rPr>
                <w:b/>
                <w:i/>
                <w:lang w:val="en-US"/>
              </w:rPr>
              <w:t>SO</w:t>
            </w:r>
            <w:r w:rsidRPr="002A6324">
              <w:rPr>
                <w:b/>
                <w:i/>
                <w:vertAlign w:val="subscript"/>
              </w:rPr>
              <w:t>4</w:t>
            </w:r>
          </w:p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A6324">
              <w:rPr>
                <w:sz w:val="24"/>
                <w:szCs w:val="24"/>
              </w:rPr>
              <w:t xml:space="preserve">К исследуемому </w:t>
            </w:r>
            <w:r>
              <w:rPr>
                <w:sz w:val="24"/>
                <w:szCs w:val="24"/>
              </w:rPr>
              <w:t>раствору</w:t>
            </w:r>
            <w:r w:rsidRPr="002A6324">
              <w:rPr>
                <w:sz w:val="24"/>
                <w:szCs w:val="24"/>
              </w:rPr>
              <w:t xml:space="preserve"> приливаю раствор щелочи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A6324">
              <w:rPr>
                <w:sz w:val="24"/>
                <w:szCs w:val="24"/>
              </w:rPr>
              <w:t xml:space="preserve">К </w:t>
            </w:r>
            <w:proofErr w:type="gramStart"/>
            <w:r w:rsidRPr="002A6324">
              <w:rPr>
                <w:sz w:val="24"/>
                <w:szCs w:val="24"/>
              </w:rPr>
              <w:t>исследуемому</w:t>
            </w:r>
            <w:proofErr w:type="gramEnd"/>
            <w:r w:rsidRPr="002A632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раствору</w:t>
            </w:r>
            <w:r w:rsidRPr="002A6324">
              <w:rPr>
                <w:sz w:val="24"/>
                <w:szCs w:val="24"/>
              </w:rPr>
              <w:t>приливаю</w:t>
            </w:r>
            <w:proofErr w:type="spellEnd"/>
            <w:r w:rsidRPr="002A6324">
              <w:rPr>
                <w:sz w:val="24"/>
                <w:szCs w:val="24"/>
              </w:rPr>
              <w:t xml:space="preserve"> раствор нитрата бария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327C07">
        <w:trPr>
          <w:trHeight w:val="32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2919B3">
            <w:pPr>
              <w:pStyle w:val="a5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A6324">
              <w:rPr>
                <w:rFonts w:ascii="Times New Roman" w:hAnsi="Times New Roman"/>
                <w:b/>
                <w:i/>
              </w:rPr>
              <w:t>Задача №4. Осуществить реакции по схемам</w:t>
            </w:r>
            <w:r w:rsidRPr="002A6324">
              <w:rPr>
                <w:rFonts w:ascii="Times New Roman" w:eastAsia="Times New Roman" w:hAnsi="Times New Roman"/>
                <w:b/>
                <w:i/>
              </w:rPr>
              <w:t xml:space="preserve">   </w:t>
            </w:r>
            <w:r w:rsidRPr="002A6324">
              <w:rPr>
                <w:rFonts w:ascii="Times New Roman" w:eastAsia="Times New Roman" w:hAnsi="Times New Roman"/>
                <w:lang w:val="en-US"/>
              </w:rPr>
              <w:t>Ca</w:t>
            </w:r>
            <w:r w:rsidRPr="002A6324">
              <w:rPr>
                <w:rFonts w:ascii="Times New Roman" w:eastAsia="Times New Roman" w:hAnsi="Times New Roman"/>
                <w:vertAlign w:val="superscript"/>
              </w:rPr>
              <w:t>2+</w:t>
            </w:r>
            <w:r w:rsidRPr="002A6324">
              <w:rPr>
                <w:rFonts w:ascii="Times New Roman" w:eastAsia="Times New Roman" w:hAnsi="Times New Roman"/>
              </w:rPr>
              <w:t xml:space="preserve"> + </w:t>
            </w:r>
            <w:r w:rsidRPr="002A6324">
              <w:rPr>
                <w:rFonts w:ascii="Times New Roman" w:eastAsia="Times New Roman" w:hAnsi="Times New Roman"/>
                <w:lang w:val="en-US"/>
              </w:rPr>
              <w:t>CO</w:t>
            </w:r>
            <w:r w:rsidRPr="002A6324">
              <w:rPr>
                <w:rFonts w:ascii="Times New Roman" w:eastAsia="Times New Roman" w:hAnsi="Times New Roman"/>
                <w:vertAlign w:val="subscript"/>
              </w:rPr>
              <w:t>3</w:t>
            </w:r>
            <w:r w:rsidRPr="002A6324">
              <w:rPr>
                <w:rFonts w:ascii="Times New Roman" w:eastAsia="Times New Roman" w:hAnsi="Times New Roman"/>
                <w:vertAlign w:val="superscript"/>
              </w:rPr>
              <w:t>2–</w:t>
            </w:r>
            <w:r w:rsidRPr="002A6324">
              <w:rPr>
                <w:rFonts w:ascii="Times New Roman" w:eastAsia="Times New Roman" w:hAnsi="Times New Roman"/>
              </w:rPr>
              <w:t xml:space="preserve">  = </w:t>
            </w:r>
            <w:proofErr w:type="spellStart"/>
            <w:r w:rsidRPr="002A6324">
              <w:rPr>
                <w:rFonts w:ascii="Times New Roman" w:eastAsia="Times New Roman" w:hAnsi="Times New Roman"/>
                <w:lang w:val="en-US"/>
              </w:rPr>
              <w:t>CaCO</w:t>
            </w:r>
            <w:proofErr w:type="spellEnd"/>
            <w:r w:rsidRPr="002A6324">
              <w:rPr>
                <w:rFonts w:ascii="Times New Roman" w:eastAsia="Times New Roman" w:hAnsi="Times New Roman"/>
                <w:vertAlign w:val="subscript"/>
              </w:rPr>
              <w:t>3</w:t>
            </w:r>
            <w:r w:rsidRPr="002A6324">
              <w:rPr>
                <w:rFonts w:ascii="Times New Roman" w:eastAsia="Times New Roman" w:hAnsi="Times New Roman"/>
              </w:rPr>
              <w:t>↓   2</w:t>
            </w:r>
            <w:r w:rsidRPr="002A6324">
              <w:rPr>
                <w:rFonts w:ascii="Times New Roman" w:eastAsia="Times New Roman" w:hAnsi="Times New Roman"/>
                <w:lang w:val="en-US"/>
              </w:rPr>
              <w:t>H</w:t>
            </w:r>
            <w:r w:rsidRPr="002A6324">
              <w:rPr>
                <w:rFonts w:ascii="Times New Roman" w:eastAsia="Times New Roman" w:hAnsi="Times New Roman"/>
                <w:vertAlign w:val="superscript"/>
              </w:rPr>
              <w:t>+</w:t>
            </w:r>
            <w:r w:rsidRPr="002A6324">
              <w:rPr>
                <w:rFonts w:ascii="Times New Roman" w:eastAsia="Times New Roman" w:hAnsi="Times New Roman"/>
              </w:rPr>
              <w:t xml:space="preserve"> + </w:t>
            </w:r>
            <w:r w:rsidRPr="002A6324">
              <w:rPr>
                <w:rFonts w:ascii="Times New Roman" w:eastAsia="Times New Roman" w:hAnsi="Times New Roman"/>
                <w:lang w:val="en-US"/>
              </w:rPr>
              <w:t>CO</w:t>
            </w:r>
            <w:r w:rsidRPr="002A6324">
              <w:rPr>
                <w:rFonts w:ascii="Times New Roman" w:eastAsia="Times New Roman" w:hAnsi="Times New Roman"/>
                <w:vertAlign w:val="subscript"/>
              </w:rPr>
              <w:t>3</w:t>
            </w:r>
            <w:r w:rsidRPr="002A6324">
              <w:rPr>
                <w:rFonts w:ascii="Times New Roman" w:eastAsia="Times New Roman" w:hAnsi="Times New Roman"/>
                <w:vertAlign w:val="superscript"/>
              </w:rPr>
              <w:t>2–</w:t>
            </w:r>
            <w:r w:rsidRPr="002A6324">
              <w:rPr>
                <w:rFonts w:ascii="Times New Roman" w:eastAsia="Times New Roman" w:hAnsi="Times New Roman"/>
              </w:rPr>
              <w:t xml:space="preserve"> = </w:t>
            </w:r>
            <w:r w:rsidRPr="002A6324">
              <w:rPr>
                <w:rFonts w:ascii="Times New Roman" w:eastAsia="Times New Roman" w:hAnsi="Times New Roman"/>
                <w:lang w:val="en-US"/>
              </w:rPr>
              <w:t>H</w:t>
            </w:r>
            <w:r w:rsidRPr="002A6324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2A6324">
              <w:rPr>
                <w:rFonts w:ascii="Times New Roman" w:eastAsia="Times New Roman" w:hAnsi="Times New Roman"/>
                <w:lang w:val="en-US"/>
              </w:rPr>
              <w:t>O</w:t>
            </w:r>
            <w:r w:rsidRPr="002A6324">
              <w:rPr>
                <w:rFonts w:ascii="Times New Roman" w:eastAsia="Times New Roman" w:hAnsi="Times New Roman"/>
              </w:rPr>
              <w:t xml:space="preserve"> + </w:t>
            </w:r>
            <w:r w:rsidRPr="002A6324">
              <w:rPr>
                <w:rFonts w:ascii="Times New Roman" w:hAnsi="Times New Roman"/>
                <w:iCs/>
                <w:lang w:val="en-US"/>
              </w:rPr>
              <w:t>CO</w:t>
            </w:r>
            <w:r w:rsidRPr="002A6324">
              <w:rPr>
                <w:rFonts w:ascii="Times New Roman" w:hAnsi="Times New Roman"/>
                <w:iCs/>
                <w:vertAlign w:val="subscript"/>
              </w:rPr>
              <w:t>2</w:t>
            </w:r>
            <w:r w:rsidRPr="002A6324">
              <w:rPr>
                <w:rFonts w:ascii="Times New Roman" w:hAnsi="Times New Roman"/>
                <w:iCs/>
              </w:rPr>
              <w:t>↑</w:t>
            </w:r>
          </w:p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rPr>
                <w:sz w:val="24"/>
                <w:szCs w:val="24"/>
              </w:rPr>
            </w:pPr>
            <w:r w:rsidRPr="002A6324">
              <w:rPr>
                <w:sz w:val="24"/>
                <w:szCs w:val="24"/>
              </w:rPr>
              <w:t xml:space="preserve">К раствору карбоната калия приливаю раствор соляной кислоты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19B3" w:rsidTr="002919B3">
        <w:trPr>
          <w:trHeight w:val="32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Pr="002A6324" w:rsidRDefault="002919B3" w:rsidP="00A93CFB">
            <w:pPr>
              <w:rPr>
                <w:sz w:val="24"/>
                <w:szCs w:val="24"/>
              </w:rPr>
            </w:pPr>
            <w:r w:rsidRPr="002A6324">
              <w:rPr>
                <w:sz w:val="24"/>
                <w:szCs w:val="24"/>
              </w:rPr>
              <w:t>К раствору хлорида кальция приливаю раствор карбоната натрия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B3" w:rsidRDefault="00291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B3" w:rsidRDefault="002919B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19B3" w:rsidRDefault="002919B3"/>
    <w:p w:rsidR="002919B3" w:rsidRDefault="002919B3">
      <w:r>
        <w:t>ВЫВОДЫ:</w:t>
      </w:r>
    </w:p>
    <w:p w:rsidR="002919B3" w:rsidRDefault="002919B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19B3" w:rsidRP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Default="002919B3" w:rsidP="002919B3"/>
    <w:p w:rsidR="002919B3" w:rsidRPr="002919B3" w:rsidRDefault="002919B3" w:rsidP="002919B3"/>
    <w:p w:rsidR="002919B3" w:rsidRPr="002919B3" w:rsidRDefault="002919B3" w:rsidP="002919B3"/>
    <w:sectPr w:rsidR="002919B3" w:rsidRPr="002919B3" w:rsidSect="007A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A9"/>
    <w:multiLevelType w:val="hybridMultilevel"/>
    <w:tmpl w:val="E4FE8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2C5B"/>
    <w:multiLevelType w:val="hybridMultilevel"/>
    <w:tmpl w:val="CCB84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41"/>
    <w:rsid w:val="002919B3"/>
    <w:rsid w:val="003B2741"/>
    <w:rsid w:val="007A3EB1"/>
    <w:rsid w:val="00F3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19B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9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919B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19B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2018-08-15T11:28:00Z</dcterms:created>
  <dcterms:modified xsi:type="dcterms:W3CDTF">2020-04-19T16:20:00Z</dcterms:modified>
</cp:coreProperties>
</file>