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3468" w:type="dxa"/>
        <w:tblInd w:w="-318" w:type="dxa"/>
        <w:tblLayout w:type="fixed"/>
        <w:tblLook w:val="04A0"/>
      </w:tblPr>
      <w:tblGrid>
        <w:gridCol w:w="2127"/>
        <w:gridCol w:w="2127"/>
        <w:gridCol w:w="1560"/>
        <w:gridCol w:w="4677"/>
        <w:gridCol w:w="2977"/>
      </w:tblGrid>
      <w:tr w:rsidR="00214EFE" w:rsidRPr="00624728" w:rsidTr="00214EFE">
        <w:tc>
          <w:tcPr>
            <w:tcW w:w="2127" w:type="dxa"/>
          </w:tcPr>
          <w:p w:rsidR="00214EFE" w:rsidRPr="00624728" w:rsidRDefault="00214EFE" w:rsidP="005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14EFE" w:rsidRPr="00624728" w:rsidRDefault="00214EFE" w:rsidP="0052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4" w:type="dxa"/>
            <w:gridSpan w:val="3"/>
          </w:tcPr>
          <w:p w:rsidR="00214EFE" w:rsidRPr="000D702E" w:rsidRDefault="00214EFE" w:rsidP="00525E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  <w:r w:rsidRPr="000D702E">
              <w:rPr>
                <w:rFonts w:ascii="Times New Roman" w:hAnsi="Times New Roman" w:cs="Times New Roman"/>
                <w:b/>
              </w:rPr>
              <w:t xml:space="preserve"> апреля 2020.</w:t>
            </w:r>
          </w:p>
          <w:p w:rsidR="00214EFE" w:rsidRPr="00624728" w:rsidRDefault="00214EFE" w:rsidP="00525EBC">
            <w:pPr>
              <w:rPr>
                <w:rFonts w:ascii="Times New Roman" w:hAnsi="Times New Roman" w:cs="Times New Roman"/>
                <w:b/>
              </w:rPr>
            </w:pPr>
            <w:r w:rsidRPr="000D702E">
              <w:rPr>
                <w:rFonts w:ascii="Times New Roman" w:hAnsi="Times New Roman" w:cs="Times New Roman"/>
              </w:rPr>
              <w:t xml:space="preserve">                                </w:t>
            </w:r>
          </w:p>
        </w:tc>
      </w:tr>
      <w:tr w:rsidR="00214EFE" w:rsidRPr="00624728" w:rsidTr="00214EFE">
        <w:tc>
          <w:tcPr>
            <w:tcW w:w="2127" w:type="dxa"/>
          </w:tcPr>
          <w:p w:rsidR="00214EFE" w:rsidRPr="00624728" w:rsidRDefault="00214EFE" w:rsidP="00525E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2127" w:type="dxa"/>
          </w:tcPr>
          <w:p w:rsidR="00214EFE" w:rsidRPr="00624728" w:rsidRDefault="00214EFE" w:rsidP="00525E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4728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1560" w:type="dxa"/>
          </w:tcPr>
          <w:p w:rsidR="00214EFE" w:rsidRPr="00624728" w:rsidRDefault="00214EFE" w:rsidP="00525EBC">
            <w:pPr>
              <w:rPr>
                <w:rFonts w:ascii="Times New Roman" w:hAnsi="Times New Roman" w:cs="Times New Roman"/>
                <w:b/>
              </w:rPr>
            </w:pPr>
            <w:r w:rsidRPr="00624728">
              <w:rPr>
                <w:rFonts w:ascii="Times New Roman" w:hAnsi="Times New Roman" w:cs="Times New Roman"/>
                <w:b/>
              </w:rPr>
              <w:t>Параграф в учебнике</w:t>
            </w:r>
          </w:p>
        </w:tc>
        <w:tc>
          <w:tcPr>
            <w:tcW w:w="4677" w:type="dxa"/>
          </w:tcPr>
          <w:p w:rsidR="00214EFE" w:rsidRPr="00624728" w:rsidRDefault="00214EFE" w:rsidP="00525E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4728">
              <w:rPr>
                <w:rFonts w:ascii="Times New Roman" w:hAnsi="Times New Roman" w:cs="Times New Roman"/>
                <w:b/>
              </w:rPr>
              <w:t>Классная работа</w:t>
            </w:r>
          </w:p>
          <w:p w:rsidR="00214EFE" w:rsidRPr="00624728" w:rsidRDefault="00214EFE" w:rsidP="00525E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4728">
              <w:rPr>
                <w:rFonts w:ascii="Times New Roman" w:hAnsi="Times New Roman" w:cs="Times New Roman"/>
                <w:b/>
              </w:rPr>
              <w:t xml:space="preserve">Ссылка на </w:t>
            </w:r>
            <w:proofErr w:type="spellStart"/>
            <w:r w:rsidRPr="00624728">
              <w:rPr>
                <w:rFonts w:ascii="Times New Roman" w:hAnsi="Times New Roman" w:cs="Times New Roman"/>
                <w:b/>
              </w:rPr>
              <w:t>видеоурок</w:t>
            </w:r>
            <w:proofErr w:type="spellEnd"/>
          </w:p>
          <w:p w:rsidR="00214EFE" w:rsidRPr="00624728" w:rsidRDefault="00214EFE" w:rsidP="00525E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214EFE" w:rsidRPr="00624728" w:rsidRDefault="00214EFE" w:rsidP="00525EBC">
            <w:pPr>
              <w:rPr>
                <w:rFonts w:ascii="Times New Roman" w:hAnsi="Times New Roman" w:cs="Times New Roman"/>
                <w:b/>
              </w:rPr>
            </w:pPr>
            <w:r w:rsidRPr="00624728">
              <w:rPr>
                <w:rFonts w:ascii="Times New Roman" w:hAnsi="Times New Roman" w:cs="Times New Roman"/>
                <w:b/>
              </w:rPr>
              <w:t>Домашнее задание</w:t>
            </w:r>
          </w:p>
          <w:p w:rsidR="00214EFE" w:rsidRPr="00624728" w:rsidRDefault="00214EFE" w:rsidP="00525EBC">
            <w:pPr>
              <w:rPr>
                <w:rFonts w:ascii="Times New Roman" w:hAnsi="Times New Roman" w:cs="Times New Roman"/>
                <w:b/>
              </w:rPr>
            </w:pPr>
            <w:r w:rsidRPr="00624728">
              <w:rPr>
                <w:rFonts w:ascii="Times New Roman" w:hAnsi="Times New Roman" w:cs="Times New Roman"/>
                <w:b/>
              </w:rPr>
              <w:t>(№ заданий, вопросы,</w:t>
            </w:r>
          </w:p>
        </w:tc>
      </w:tr>
      <w:tr w:rsidR="00214EFE" w:rsidRPr="00624728" w:rsidTr="00214EFE">
        <w:tc>
          <w:tcPr>
            <w:tcW w:w="2127" w:type="dxa"/>
          </w:tcPr>
          <w:p w:rsidR="00214EFE" w:rsidRPr="00214EFE" w:rsidRDefault="00214EFE" w:rsidP="00214EFE">
            <w:pPr>
              <w:jc w:val="center"/>
              <w:rPr>
                <w:rFonts w:ascii="Times New Roman" w:hAnsi="Times New Roman" w:cs="Times New Roman"/>
              </w:rPr>
            </w:pPr>
            <w:r w:rsidRPr="00214EFE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127" w:type="dxa"/>
          </w:tcPr>
          <w:p w:rsidR="00214EFE" w:rsidRPr="003B4BE5" w:rsidRDefault="00214EFE" w:rsidP="00214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A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Культурный ландшафт</w:t>
            </w:r>
            <w:r w:rsidRPr="00D90A92">
              <w:rPr>
                <w:rFonts w:ascii="Times New Roman" w:eastAsia="Times New Roman" w:hAnsi="Times New Roman" w:cs="Times New Roman"/>
                <w:sz w:val="24"/>
                <w:szCs w:val="24"/>
              </w:rPr>
              <w:t>. Основные виды культурных ландшафтов — природный, промышленный, сельскохозяйственный.</w:t>
            </w:r>
          </w:p>
        </w:tc>
        <w:tc>
          <w:tcPr>
            <w:tcW w:w="1560" w:type="dxa"/>
          </w:tcPr>
          <w:p w:rsidR="00214EFE" w:rsidRPr="003B4BE5" w:rsidRDefault="00214EFE" w:rsidP="00214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§53</w:t>
            </w:r>
          </w:p>
        </w:tc>
        <w:tc>
          <w:tcPr>
            <w:tcW w:w="4677" w:type="dxa"/>
          </w:tcPr>
          <w:p w:rsidR="00214EFE" w:rsidRPr="003B4BE5" w:rsidRDefault="00A73A7E" w:rsidP="00214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214EFE" w:rsidRPr="008D28F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https://youtu.be/nIZj01ctypY</w:t>
              </w:r>
            </w:hyperlink>
          </w:p>
        </w:tc>
        <w:tc>
          <w:tcPr>
            <w:tcW w:w="2977" w:type="dxa"/>
          </w:tcPr>
          <w:p w:rsidR="00214EFE" w:rsidRPr="003B4BE5" w:rsidRDefault="00214EFE" w:rsidP="00214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BE5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3B4BE5">
              <w:rPr>
                <w:rFonts w:ascii="Times New Roman" w:hAnsi="Times New Roman" w:cs="Times New Roman"/>
                <w:sz w:val="24"/>
                <w:szCs w:val="24"/>
              </w:rPr>
              <w:t xml:space="preserve"> читать отвечать на вопросы.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4EFE" w:rsidRPr="00624728" w:rsidTr="00214EFE">
        <w:tc>
          <w:tcPr>
            <w:tcW w:w="2127" w:type="dxa"/>
          </w:tcPr>
          <w:p w:rsidR="00214EFE" w:rsidRPr="00214EFE" w:rsidRDefault="00214EFE" w:rsidP="00214EFE">
            <w:pPr>
              <w:jc w:val="center"/>
              <w:rPr>
                <w:rFonts w:ascii="Times New Roman" w:hAnsi="Times New Roman" w:cs="Times New Roman"/>
              </w:rPr>
            </w:pPr>
            <w:r w:rsidRPr="00214EFE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127" w:type="dxa"/>
          </w:tcPr>
          <w:p w:rsidR="00214EFE" w:rsidRPr="002B07E0" w:rsidRDefault="00214EFE" w:rsidP="00214EFE">
            <w:pPr>
              <w:pStyle w:val="a6"/>
            </w:pPr>
            <w:r>
              <w:t>Развитие  многоклеточных животных</w:t>
            </w:r>
          </w:p>
        </w:tc>
        <w:tc>
          <w:tcPr>
            <w:tcW w:w="1560" w:type="dxa"/>
          </w:tcPr>
          <w:p w:rsidR="00214EFE" w:rsidRPr="002B07E0" w:rsidRDefault="00214EFE" w:rsidP="0021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§51 стр.128-129</w:t>
            </w:r>
          </w:p>
        </w:tc>
        <w:tc>
          <w:tcPr>
            <w:tcW w:w="4677" w:type="dxa"/>
          </w:tcPr>
          <w:p w:rsidR="00214EFE" w:rsidRPr="00AB1FED" w:rsidRDefault="00A73A7E" w:rsidP="00214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" w:history="1">
              <w:r w:rsidR="00214EFE" w:rsidRPr="00185F0F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https://resh.edu.ru/subject/lesson/6765/main/269032/</w:t>
              </w:r>
            </w:hyperlink>
            <w:r w:rsidR="00214E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214EFE" w:rsidRDefault="00214EFE" w:rsidP="0021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Изучить теорию §51 стр.128-129, выполнить в тетради тренировочные и контрольные задания с сайта </w:t>
            </w:r>
          </w:p>
          <w:p w:rsidR="00214EFE" w:rsidRPr="002B07E0" w:rsidRDefault="00A73A7E" w:rsidP="0021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214EFE" w:rsidRPr="00185F0F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https://resh.edu.ru/subject/lesson/6765/main/269032/</w:t>
              </w:r>
            </w:hyperlink>
            <w:r w:rsidR="00214E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14EFE" w:rsidRPr="00143FC1" w:rsidTr="00214EFE">
        <w:tc>
          <w:tcPr>
            <w:tcW w:w="2127" w:type="dxa"/>
          </w:tcPr>
          <w:p w:rsidR="00214EFE" w:rsidRPr="00C97B89" w:rsidRDefault="00214EFE" w:rsidP="00214E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127" w:type="dxa"/>
          </w:tcPr>
          <w:p w:rsidR="00214EFE" w:rsidRPr="00C97B89" w:rsidRDefault="00214EFE" w:rsidP="00214EFE">
            <w:pPr>
              <w:rPr>
                <w:rFonts w:ascii="Times New Roman" w:hAnsi="Times New Roman"/>
                <w:sz w:val="24"/>
                <w:szCs w:val="24"/>
              </w:rPr>
            </w:pPr>
            <w:r w:rsidRPr="00C97B89">
              <w:rPr>
                <w:rFonts w:ascii="Times New Roman" w:hAnsi="Times New Roman"/>
                <w:sz w:val="24"/>
                <w:szCs w:val="24"/>
              </w:rPr>
              <w:t>Правописание гласных в суффиксах –</w:t>
            </w:r>
            <w:r w:rsidRPr="00C97B89">
              <w:rPr>
                <w:rFonts w:ascii="Times New Roman" w:hAnsi="Times New Roman"/>
                <w:sz w:val="24"/>
                <w:szCs w:val="24"/>
              </w:rPr>
              <w:lastRenderedPageBreak/>
              <w:t>ЫВА- (-ИВА-) // -ОВА- (-ЕВА-) глагола.</w:t>
            </w:r>
          </w:p>
        </w:tc>
        <w:tc>
          <w:tcPr>
            <w:tcW w:w="1560" w:type="dxa"/>
          </w:tcPr>
          <w:p w:rsidR="00214EFE" w:rsidRDefault="00214EFE" w:rsidP="00214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§80  стр.130</w:t>
            </w:r>
          </w:p>
          <w:p w:rsidR="00214EFE" w:rsidRDefault="00214EFE" w:rsidP="00214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EFE" w:rsidRDefault="00214EFE" w:rsidP="00214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EFE" w:rsidRPr="00BF5EAE" w:rsidRDefault="00214EFE" w:rsidP="00214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EFE" w:rsidRPr="00BF5EAE" w:rsidRDefault="00214EFE" w:rsidP="00214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14EFE" w:rsidRDefault="00214EFE" w:rsidP="00214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E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Изучить теорию</w:t>
            </w:r>
            <w:proofErr w:type="gramStart"/>
            <w:r w:rsidRPr="00BF5EA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F5E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4EFE" w:rsidRPr="00BF5EAE" w:rsidRDefault="00214EFE" w:rsidP="00214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 № 568 </w:t>
            </w:r>
            <w:r w:rsidRPr="00BF5EAE">
              <w:rPr>
                <w:rFonts w:ascii="Times New Roman" w:hAnsi="Times New Roman" w:cs="Times New Roman"/>
                <w:sz w:val="24"/>
                <w:szCs w:val="24"/>
              </w:rPr>
              <w:t xml:space="preserve"> (устно)</w:t>
            </w:r>
          </w:p>
          <w:p w:rsidR="00214EFE" w:rsidRDefault="00214EFE" w:rsidP="00214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Упр. № 569</w:t>
            </w:r>
            <w:r w:rsidRPr="00BF5EAE">
              <w:rPr>
                <w:rFonts w:ascii="Times New Roman" w:hAnsi="Times New Roman" w:cs="Times New Roman"/>
                <w:sz w:val="24"/>
                <w:szCs w:val="24"/>
              </w:rPr>
              <w:t>(письменно)</w:t>
            </w:r>
          </w:p>
          <w:p w:rsidR="00214EFE" w:rsidRDefault="00214EFE" w:rsidP="00214EFE">
            <w:pPr>
              <w:shd w:val="clear" w:color="auto" w:fill="FFFFFF"/>
              <w:rPr>
                <w:rFonts w:ascii="Arial" w:hAnsi="Arial" w:cs="Arial"/>
                <w:b/>
                <w:bCs/>
                <w:color w:val="464646"/>
                <w:sz w:val="18"/>
                <w:szCs w:val="42"/>
                <w:shd w:val="clear" w:color="auto" w:fill="FFFFFF"/>
              </w:rPr>
            </w:pPr>
          </w:p>
          <w:p w:rsidR="00214EFE" w:rsidRDefault="00214EFE" w:rsidP="00214EFE">
            <w:pPr>
              <w:shd w:val="clear" w:color="auto" w:fill="FFFFFF"/>
              <w:rPr>
                <w:rFonts w:ascii="Arial" w:hAnsi="Arial" w:cs="Arial"/>
                <w:b/>
                <w:bCs/>
                <w:color w:val="464646"/>
                <w:sz w:val="18"/>
                <w:szCs w:val="42"/>
                <w:shd w:val="clear" w:color="auto" w:fill="FFFFFF"/>
              </w:rPr>
            </w:pPr>
            <w:proofErr w:type="spellStart"/>
            <w:r w:rsidRPr="00251ED6">
              <w:rPr>
                <w:rFonts w:ascii="Arial" w:hAnsi="Arial" w:cs="Arial"/>
                <w:b/>
                <w:bCs/>
                <w:color w:val="464646"/>
                <w:sz w:val="18"/>
                <w:szCs w:val="42"/>
                <w:shd w:val="clear" w:color="auto" w:fill="FFFFFF"/>
              </w:rPr>
              <w:t>Видеоурок</w:t>
            </w:r>
            <w:proofErr w:type="spellEnd"/>
            <w:r w:rsidRPr="00251ED6">
              <w:rPr>
                <w:rFonts w:ascii="Arial" w:hAnsi="Arial" w:cs="Arial"/>
                <w:b/>
                <w:bCs/>
                <w:color w:val="464646"/>
                <w:sz w:val="18"/>
                <w:szCs w:val="42"/>
                <w:shd w:val="clear" w:color="auto" w:fill="FFFFFF"/>
              </w:rPr>
              <w:t xml:space="preserve"> </w:t>
            </w:r>
          </w:p>
          <w:p w:rsidR="00214EFE" w:rsidRDefault="00A73A7E" w:rsidP="00214EFE">
            <w:pPr>
              <w:shd w:val="clear" w:color="auto" w:fill="FFFFFF"/>
              <w:rPr>
                <w:rFonts w:ascii="Arial" w:hAnsi="Arial" w:cs="Arial"/>
                <w:b/>
                <w:bCs/>
                <w:color w:val="464646"/>
                <w:sz w:val="18"/>
                <w:szCs w:val="42"/>
                <w:shd w:val="clear" w:color="auto" w:fill="FFFFFF"/>
              </w:rPr>
            </w:pPr>
            <w:hyperlink r:id="rId7" w:history="1">
              <w:r w:rsidR="00214EFE" w:rsidRPr="00337891">
                <w:rPr>
                  <w:rStyle w:val="a4"/>
                  <w:rFonts w:ascii="Arial" w:hAnsi="Arial" w:cs="Arial"/>
                  <w:b/>
                  <w:bCs/>
                  <w:sz w:val="18"/>
                  <w:szCs w:val="42"/>
                  <w:shd w:val="clear" w:color="auto" w:fill="FFFFFF"/>
                </w:rPr>
                <w:t>https://www.youtube.com/watch?v=ISh-TblPysM</w:t>
              </w:r>
            </w:hyperlink>
            <w:r w:rsidR="00214EFE">
              <w:rPr>
                <w:rFonts w:ascii="Arial" w:hAnsi="Arial" w:cs="Arial"/>
                <w:b/>
                <w:bCs/>
                <w:color w:val="464646"/>
                <w:sz w:val="18"/>
                <w:szCs w:val="42"/>
                <w:shd w:val="clear" w:color="auto" w:fill="FFFFFF"/>
              </w:rPr>
              <w:t xml:space="preserve"> </w:t>
            </w:r>
          </w:p>
          <w:p w:rsidR="00214EFE" w:rsidRPr="00014C68" w:rsidRDefault="00214EFE" w:rsidP="00214EFE">
            <w:pPr>
              <w:shd w:val="clear" w:color="auto" w:fill="FFFFFF"/>
              <w:rPr>
                <w:rFonts w:ascii="Arial" w:hAnsi="Arial" w:cs="Arial"/>
                <w:b/>
                <w:bCs/>
                <w:color w:val="464646"/>
                <w:sz w:val="18"/>
                <w:szCs w:val="42"/>
                <w:shd w:val="clear" w:color="auto" w:fill="FFFFFF"/>
              </w:rPr>
            </w:pPr>
          </w:p>
          <w:p w:rsidR="00214EFE" w:rsidRPr="00BF5EAE" w:rsidRDefault="00A73A7E" w:rsidP="00214EF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214EFE" w:rsidRPr="003378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https://newsvideo.su/education/video/26017</w:t>
              </w:r>
            </w:hyperlink>
            <w:r w:rsidR="00214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214EFE" w:rsidRDefault="00214EFE" w:rsidP="00214EFE">
            <w:pPr>
              <w:rPr>
                <w:rFonts w:ascii="Times New Roman" w:hAnsi="Times New Roman" w:cs="Times New Roman"/>
              </w:rPr>
            </w:pPr>
            <w:r w:rsidRPr="00BF5EA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Выучить правил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BF5EAE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9E05D3">
              <w:rPr>
                <w:rFonts w:ascii="Times New Roman" w:hAnsi="Times New Roman" w:cs="Times New Roman"/>
              </w:rPr>
              <w:t>стр.</w:t>
            </w:r>
            <w:r>
              <w:rPr>
                <w:rFonts w:ascii="Times New Roman" w:hAnsi="Times New Roman" w:cs="Times New Roman"/>
              </w:rPr>
              <w:t>130.</w:t>
            </w:r>
          </w:p>
          <w:p w:rsidR="00214EFE" w:rsidRDefault="00214EFE" w:rsidP="00214EFE">
            <w:pPr>
              <w:rPr>
                <w:rFonts w:ascii="Times New Roman" w:hAnsi="Times New Roman" w:cs="Times New Roman"/>
              </w:rPr>
            </w:pPr>
            <w:r w:rsidRPr="00A67C3B">
              <w:rPr>
                <w:rFonts w:ascii="Times New Roman" w:hAnsi="Times New Roman" w:cs="Times New Roman"/>
              </w:rPr>
              <w:lastRenderedPageBreak/>
              <w:t>Морфологический разбор</w:t>
            </w:r>
          </w:p>
          <w:p w:rsidR="00214EFE" w:rsidRDefault="00214EFE" w:rsidP="00214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глаголов в предложениях:</w:t>
            </w:r>
          </w:p>
          <w:p w:rsidR="00214EFE" w:rsidRPr="0051221C" w:rsidRDefault="00214EFE" w:rsidP="00214EFE">
            <w:pPr>
              <w:pStyle w:val="5"/>
              <w:shd w:val="clear" w:color="auto" w:fill="FCFCFC"/>
              <w:spacing w:before="0" w:beforeAutospacing="0" w:after="0" w:afterAutospacing="0" w:line="270" w:lineRule="atLeast"/>
              <w:textAlignment w:val="baseline"/>
              <w:outlineLvl w:val="4"/>
              <w:rPr>
                <w:b w:val="0"/>
                <w:i/>
                <w:color w:val="302F2F"/>
                <w:sz w:val="24"/>
                <w:szCs w:val="24"/>
              </w:rPr>
            </w:pPr>
            <w:r w:rsidRPr="0051221C">
              <w:rPr>
                <w:b w:val="0"/>
                <w:i/>
              </w:rPr>
              <w:t>1.</w:t>
            </w:r>
            <w:r w:rsidRPr="0051221C">
              <w:rPr>
                <w:b w:val="0"/>
                <w:i/>
                <w:color w:val="302F2F"/>
                <w:sz w:val="24"/>
                <w:szCs w:val="24"/>
              </w:rPr>
              <w:t xml:space="preserve"> Солнце всё ещё </w:t>
            </w:r>
            <w:r w:rsidRPr="0051221C">
              <w:rPr>
                <w:b w:val="0"/>
                <w:i/>
                <w:sz w:val="24"/>
              </w:rPr>
              <w:t>освещало</w:t>
            </w:r>
            <w:r w:rsidRPr="0051221C">
              <w:rPr>
                <w:b w:val="0"/>
                <w:i/>
                <w:color w:val="302F2F"/>
                <w:sz w:val="24"/>
                <w:szCs w:val="24"/>
              </w:rPr>
              <w:t> вершины гор.</w:t>
            </w:r>
          </w:p>
          <w:p w:rsidR="00214EFE" w:rsidRPr="003D31FF" w:rsidRDefault="00214EFE" w:rsidP="00214EFE">
            <w:pPr>
              <w:pStyle w:val="5"/>
              <w:shd w:val="clear" w:color="auto" w:fill="FCFCFC"/>
              <w:spacing w:before="0" w:beforeAutospacing="0" w:after="0" w:afterAutospacing="0" w:line="270" w:lineRule="atLeast"/>
              <w:textAlignment w:val="baseline"/>
              <w:outlineLvl w:val="4"/>
              <w:rPr>
                <w:b w:val="0"/>
                <w:i/>
                <w:color w:val="302F2F"/>
                <w:sz w:val="24"/>
                <w:szCs w:val="24"/>
              </w:rPr>
            </w:pPr>
            <w:r w:rsidRPr="0051221C">
              <w:rPr>
                <w:b w:val="0"/>
                <w:i/>
                <w:color w:val="302F2F"/>
                <w:sz w:val="24"/>
                <w:szCs w:val="24"/>
              </w:rPr>
              <w:t>2.В лицо дул ветер, и Артур </w:t>
            </w:r>
            <w:r w:rsidRPr="0051221C">
              <w:rPr>
                <w:rStyle w:val="a5"/>
                <w:i/>
                <w:sz w:val="24"/>
                <w:szCs w:val="24"/>
                <w:bdr w:val="none" w:sz="0" w:space="0" w:color="auto" w:frame="1"/>
              </w:rPr>
              <w:t>зажмурился</w:t>
            </w:r>
            <w:r w:rsidRPr="0051221C">
              <w:rPr>
                <w:b w:val="0"/>
                <w:i/>
                <w:color w:val="302F2F"/>
                <w:sz w:val="24"/>
                <w:szCs w:val="24"/>
              </w:rPr>
              <w:t>.</w:t>
            </w:r>
          </w:p>
          <w:p w:rsidR="00214EFE" w:rsidRPr="00143FC1" w:rsidRDefault="00214EFE" w:rsidP="00214EF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14EFE" w:rsidRPr="00143FC1" w:rsidTr="00214EFE">
        <w:tc>
          <w:tcPr>
            <w:tcW w:w="2127" w:type="dxa"/>
          </w:tcPr>
          <w:p w:rsidR="00214EFE" w:rsidRDefault="00214EFE" w:rsidP="00214E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2127" w:type="dxa"/>
          </w:tcPr>
          <w:p w:rsidR="00214EFE" w:rsidRPr="00325F65" w:rsidRDefault="00214EFE" w:rsidP="00214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560" w:type="dxa"/>
          </w:tcPr>
          <w:p w:rsidR="00214EFE" w:rsidRPr="00325F65" w:rsidRDefault="00214EFE" w:rsidP="00214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14EFE" w:rsidRPr="00214EFE" w:rsidRDefault="00214EFE" w:rsidP="00214EFE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Выполнить задание. </w:t>
            </w:r>
            <w:r w:rsidRPr="004E6B1E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 xml:space="preserve">Начертите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 xml:space="preserve">тупой угол АВС, отметьте на его </w:t>
            </w:r>
            <w:r w:rsidRPr="004E6B1E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стороне ВС точку М. Проведите через точку М прямую, перпендикулярную прямой ВС, и прямую, перпендикулярную прямой АВ.</w:t>
            </w:r>
          </w:p>
          <w:p w:rsidR="00214EFE" w:rsidRPr="00325F65" w:rsidRDefault="00214EFE" w:rsidP="00214EFE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977" w:type="dxa"/>
          </w:tcPr>
          <w:p w:rsidR="00214EFE" w:rsidRPr="00214EFE" w:rsidRDefault="00214EFE" w:rsidP="00214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задание. </w:t>
            </w:r>
            <w:r w:rsidRPr="005127FB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Начертите тупой угол OCA, отметьте на его стороне CA точку P. Проведите через точку P прямую, перпендикулярную прямой CA, и прямую, перпендикулярную прямой CO.</w:t>
            </w:r>
          </w:p>
        </w:tc>
      </w:tr>
      <w:tr w:rsidR="00214EFE" w:rsidRPr="00143FC1" w:rsidTr="00214EFE">
        <w:tc>
          <w:tcPr>
            <w:tcW w:w="2127" w:type="dxa"/>
          </w:tcPr>
          <w:p w:rsidR="00214EFE" w:rsidRDefault="00214EFE" w:rsidP="00214E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27" w:type="dxa"/>
          </w:tcPr>
          <w:p w:rsidR="00214EFE" w:rsidRPr="00D111DB" w:rsidRDefault="00214EFE" w:rsidP="00214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1DB">
              <w:rPr>
                <w:rFonts w:ascii="Times New Roman" w:hAnsi="Times New Roman" w:cs="Times New Roman"/>
                <w:sz w:val="24"/>
                <w:szCs w:val="24"/>
              </w:rPr>
              <w:t>Нравственные основы жизни</w:t>
            </w:r>
          </w:p>
        </w:tc>
        <w:tc>
          <w:tcPr>
            <w:tcW w:w="1560" w:type="dxa"/>
          </w:tcPr>
          <w:p w:rsidR="00214EFE" w:rsidRPr="00D111DB" w:rsidRDefault="00214EFE" w:rsidP="00214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1DB">
              <w:rPr>
                <w:rFonts w:ascii="Times New Roman" w:hAnsi="Times New Roman" w:cs="Times New Roman"/>
                <w:sz w:val="24"/>
                <w:szCs w:val="24"/>
              </w:rPr>
              <w:t>§ 10, 11, 12 повторить</w:t>
            </w:r>
          </w:p>
        </w:tc>
        <w:tc>
          <w:tcPr>
            <w:tcW w:w="4677" w:type="dxa"/>
          </w:tcPr>
          <w:p w:rsidR="00214EFE" w:rsidRPr="00D111DB" w:rsidRDefault="00214EFE" w:rsidP="00214EFE">
            <w:r w:rsidRPr="00D111DB">
              <w:br/>
            </w:r>
          </w:p>
        </w:tc>
        <w:tc>
          <w:tcPr>
            <w:tcW w:w="2977" w:type="dxa"/>
          </w:tcPr>
          <w:p w:rsidR="00214EFE" w:rsidRPr="00D111DB" w:rsidRDefault="00214EFE" w:rsidP="00214EFE">
            <w:r w:rsidRPr="00D111DB">
              <w:rPr>
                <w:rFonts w:ascii="Times New Roman" w:hAnsi="Times New Roman" w:cs="Times New Roman"/>
                <w:sz w:val="24"/>
                <w:szCs w:val="24"/>
              </w:rPr>
              <w:t xml:space="preserve">Читать, отвечать на вопросы, выписать и выучить понятия. </w:t>
            </w:r>
          </w:p>
        </w:tc>
      </w:tr>
    </w:tbl>
    <w:p w:rsidR="00CA6F57" w:rsidRDefault="00CA6F57"/>
    <w:sectPr w:rsidR="00CA6F57" w:rsidSect="00214EF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4EFE"/>
    <w:rsid w:val="00214EFE"/>
    <w:rsid w:val="002D2550"/>
    <w:rsid w:val="00434EFA"/>
    <w:rsid w:val="00625F46"/>
    <w:rsid w:val="00A73A7E"/>
    <w:rsid w:val="00CA6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EFE"/>
    <w:pPr>
      <w:spacing w:after="200" w:line="276" w:lineRule="auto"/>
    </w:pPr>
    <w:rPr>
      <w:rFonts w:eastAsiaTheme="minorEastAsia"/>
      <w:lang w:eastAsia="ru-RU"/>
    </w:rPr>
  </w:style>
  <w:style w:type="paragraph" w:styleId="5">
    <w:name w:val="heading 5"/>
    <w:basedOn w:val="a"/>
    <w:link w:val="50"/>
    <w:uiPriority w:val="9"/>
    <w:qFormat/>
    <w:rsid w:val="00214EF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214EF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214E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14EFE"/>
    <w:rPr>
      <w:color w:val="0000FF"/>
      <w:u w:val="single"/>
    </w:rPr>
  </w:style>
  <w:style w:type="character" w:styleId="a5">
    <w:name w:val="Strong"/>
    <w:basedOn w:val="a0"/>
    <w:uiPriority w:val="22"/>
    <w:qFormat/>
    <w:rsid w:val="00214EFE"/>
    <w:rPr>
      <w:b/>
      <w:bCs/>
    </w:rPr>
  </w:style>
  <w:style w:type="paragraph" w:styleId="a6">
    <w:name w:val="Normal (Web)"/>
    <w:basedOn w:val="a"/>
    <w:uiPriority w:val="99"/>
    <w:semiHidden/>
    <w:unhideWhenUsed/>
    <w:rsid w:val="00214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svideo.su/education/video/2601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ISh-TblPys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6765/main/269032/" TargetMode="External"/><Relationship Id="rId5" Type="http://schemas.openxmlformats.org/officeDocument/2006/relationships/hyperlink" Target="https://resh.edu.ru/subject/lesson/6765/main/269032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youtu.be/nIZj01ctypY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Amid</dc:creator>
  <cp:keywords/>
  <dc:description/>
  <cp:lastModifiedBy>МБОУ Найдёновка</cp:lastModifiedBy>
  <cp:revision>4</cp:revision>
  <dcterms:created xsi:type="dcterms:W3CDTF">2020-04-20T09:05:00Z</dcterms:created>
  <dcterms:modified xsi:type="dcterms:W3CDTF">2020-04-21T19:43:00Z</dcterms:modified>
</cp:coreProperties>
</file>