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D6" w:rsidRPr="00D807D6" w:rsidRDefault="00D807D6" w:rsidP="00D807D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07D6">
        <w:rPr>
          <w:rFonts w:ascii="Times New Roman" w:eastAsia="Times New Roman" w:hAnsi="Times New Roman" w:cs="Times New Roman"/>
          <w:b/>
          <w:bCs/>
          <w:color w:val="000000"/>
          <w:sz w:val="24"/>
          <w:szCs w:val="24"/>
          <w:lang w:eastAsia="ru-RU"/>
        </w:rPr>
        <w:t xml:space="preserve">  КОНТРОЛЬНАЯ  РАБОТА  ПО  ИСТОРИИ. 8 класс.</w:t>
      </w:r>
      <w:bookmarkStart w:id="0" w:name="_GoBack"/>
      <w:bookmarkEnd w:id="0"/>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bl>
      <w:tblPr>
        <w:tblStyle w:val="2"/>
        <w:tblW w:w="0" w:type="auto"/>
        <w:tblInd w:w="108" w:type="dxa"/>
        <w:tblLook w:val="01E0" w:firstRow="1" w:lastRow="1" w:firstColumn="1" w:lastColumn="1" w:noHBand="0" w:noVBand="0"/>
      </w:tblPr>
      <w:tblGrid>
        <w:gridCol w:w="9463"/>
      </w:tblGrid>
      <w:tr w:rsidR="00D807D6" w:rsidRPr="00D807D6" w:rsidTr="00FF26A6">
        <w:tc>
          <w:tcPr>
            <w:tcW w:w="10171" w:type="dxa"/>
          </w:tcPr>
          <w:p w:rsidR="00D807D6" w:rsidRPr="00D807D6" w:rsidRDefault="00D807D6" w:rsidP="00D807D6">
            <w:pPr>
              <w:jc w:val="both"/>
              <w:rPr>
                <w:b/>
                <w:bCs/>
                <w:color w:val="000000"/>
                <w:sz w:val="24"/>
                <w:szCs w:val="24"/>
              </w:rPr>
            </w:pPr>
            <w:r w:rsidRPr="00D807D6">
              <w:rPr>
                <w:b/>
                <w:bCs/>
                <w:color w:val="000000"/>
                <w:sz w:val="24"/>
                <w:szCs w:val="24"/>
              </w:rPr>
              <w:t>Ответом к заданиям 1–5 является одна цифра, которая соответствует номеру правильного ответа. Запишите выбранные цифры под соответствующими номерами заданий в таблицу, расположенную после задания № 5.</w:t>
            </w:r>
          </w:p>
        </w:tc>
      </w:tr>
    </w:tbl>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1.</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Какое из перечисленных событий произошло в период регентства царевны Софьи?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1) Семилетняя война.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2) Северная война.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3) Вечный мир с Речью </w:t>
      </w:r>
      <w:proofErr w:type="spellStart"/>
      <w:r w:rsidRPr="00D807D6">
        <w:rPr>
          <w:rFonts w:ascii="Times New Roman" w:eastAsia="Calibri" w:hAnsi="Times New Roman" w:cs="Times New Roman"/>
          <w:bCs/>
          <w:color w:val="000000"/>
          <w:sz w:val="24"/>
          <w:szCs w:val="24"/>
        </w:rPr>
        <w:t>Посполитой</w:t>
      </w:r>
      <w:proofErr w:type="spellEnd"/>
      <w:r w:rsidRPr="00D807D6">
        <w:rPr>
          <w:rFonts w:ascii="Times New Roman" w:eastAsia="Calibri" w:hAnsi="Times New Roman" w:cs="Times New Roman"/>
          <w:bCs/>
          <w:color w:val="000000"/>
          <w:sz w:val="24"/>
          <w:szCs w:val="24"/>
        </w:rPr>
        <w:t>.</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4) </w:t>
      </w:r>
      <w:proofErr w:type="spellStart"/>
      <w:r w:rsidRPr="00D807D6">
        <w:rPr>
          <w:rFonts w:ascii="Times New Roman" w:eastAsia="Calibri" w:hAnsi="Times New Roman" w:cs="Times New Roman"/>
          <w:bCs/>
          <w:color w:val="000000"/>
          <w:sz w:val="24"/>
          <w:szCs w:val="24"/>
        </w:rPr>
        <w:t>Прутский</w:t>
      </w:r>
      <w:proofErr w:type="spellEnd"/>
      <w:r w:rsidRPr="00D807D6">
        <w:rPr>
          <w:rFonts w:ascii="Times New Roman" w:eastAsia="Calibri" w:hAnsi="Times New Roman" w:cs="Times New Roman"/>
          <w:bCs/>
          <w:color w:val="000000"/>
          <w:sz w:val="24"/>
          <w:szCs w:val="24"/>
        </w:rPr>
        <w:t xml:space="preserve"> поход.</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
          <w:bCs/>
          <w:color w:val="000000"/>
          <w:sz w:val="24"/>
          <w:szCs w:val="24"/>
        </w:rPr>
        <w:t>2.</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В каком году была обнародована Жалованная грамота дворянству?</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1) 1722 год.</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2) 1762 год.</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3) 1775 год.</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4) 1785 год.</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3.</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Как назывались сформированные в первой четверти </w:t>
      </w:r>
      <w:r w:rsidRPr="00D807D6">
        <w:rPr>
          <w:rFonts w:ascii="Times New Roman" w:eastAsia="Calibri" w:hAnsi="Times New Roman" w:cs="Times New Roman"/>
          <w:b/>
          <w:bCs/>
          <w:color w:val="000000"/>
          <w:sz w:val="24"/>
          <w:szCs w:val="24"/>
          <w:lang w:val="en-US"/>
        </w:rPr>
        <w:t>XVIII</w:t>
      </w:r>
      <w:r w:rsidRPr="00D807D6">
        <w:rPr>
          <w:rFonts w:ascii="Times New Roman" w:eastAsia="Calibri" w:hAnsi="Times New Roman" w:cs="Times New Roman"/>
          <w:b/>
          <w:bCs/>
          <w:color w:val="000000"/>
          <w:sz w:val="24"/>
          <w:szCs w:val="24"/>
        </w:rPr>
        <w:t xml:space="preserve"> века центральные учреждения, ведавшие отдельными отраслями государственного управления?</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1) ассамблеи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2) приказы</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3) коллегии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4) министерства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
          <w:bCs/>
          <w:color w:val="000000"/>
          <w:sz w:val="24"/>
          <w:szCs w:val="24"/>
        </w:rPr>
        <w:t>4.</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Прочитайте отрывок из письма правительницы России и укажите её имя.</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     «Теперь граница наша по Бугу и по Кубани. Херсон построен. Крым – область империи и знатный флот в Севастополе. Корпуса войск в Тавриде, армии знатные уже на самой границе, и они посильнее, </w:t>
      </w:r>
      <w:proofErr w:type="gramStart"/>
      <w:r w:rsidRPr="00D807D6">
        <w:rPr>
          <w:rFonts w:ascii="Times New Roman" w:eastAsia="Calibri" w:hAnsi="Times New Roman" w:cs="Times New Roman"/>
          <w:bCs/>
          <w:color w:val="000000"/>
          <w:sz w:val="24"/>
          <w:szCs w:val="24"/>
        </w:rPr>
        <w:t>чем</w:t>
      </w:r>
      <w:proofErr w:type="gramEnd"/>
      <w:r w:rsidRPr="00D807D6">
        <w:rPr>
          <w:rFonts w:ascii="Times New Roman" w:eastAsia="Calibri" w:hAnsi="Times New Roman" w:cs="Times New Roman"/>
          <w:bCs/>
          <w:color w:val="000000"/>
          <w:sz w:val="24"/>
          <w:szCs w:val="24"/>
        </w:rPr>
        <w:t xml:space="preserve"> нежели были армии оборонительная и наступательная в предыдущую войну. Я ведаю, что весьма желательно было, чтоб мира </w:t>
      </w:r>
      <w:proofErr w:type="spellStart"/>
      <w:r w:rsidRPr="00D807D6">
        <w:rPr>
          <w:rFonts w:ascii="Times New Roman" w:eastAsia="Calibri" w:hAnsi="Times New Roman" w:cs="Times New Roman"/>
          <w:bCs/>
          <w:color w:val="000000"/>
          <w:sz w:val="24"/>
          <w:szCs w:val="24"/>
        </w:rPr>
        <w:t>еще</w:t>
      </w:r>
      <w:proofErr w:type="spellEnd"/>
      <w:r w:rsidRPr="00D807D6">
        <w:rPr>
          <w:rFonts w:ascii="Times New Roman" w:eastAsia="Calibri" w:hAnsi="Times New Roman" w:cs="Times New Roman"/>
          <w:bCs/>
          <w:color w:val="000000"/>
          <w:sz w:val="24"/>
          <w:szCs w:val="24"/>
        </w:rPr>
        <w:t xml:space="preserve"> два года протянуть можно было, дабы крепости Херсонская и Севастопольская поспеть могли, </w:t>
      </w:r>
      <w:proofErr w:type="spellStart"/>
      <w:r w:rsidRPr="00D807D6">
        <w:rPr>
          <w:rFonts w:ascii="Times New Roman" w:eastAsia="Calibri" w:hAnsi="Times New Roman" w:cs="Times New Roman"/>
          <w:bCs/>
          <w:color w:val="000000"/>
          <w:sz w:val="24"/>
          <w:szCs w:val="24"/>
        </w:rPr>
        <w:t>такожды</w:t>
      </w:r>
      <w:proofErr w:type="spellEnd"/>
      <w:r w:rsidRPr="00D807D6">
        <w:rPr>
          <w:rFonts w:ascii="Times New Roman" w:eastAsia="Calibri" w:hAnsi="Times New Roman" w:cs="Times New Roman"/>
          <w:bCs/>
          <w:color w:val="000000"/>
          <w:sz w:val="24"/>
          <w:szCs w:val="24"/>
        </w:rPr>
        <w:t xml:space="preserve"> и армия, и флот приходить могли в то состояние, в котором желалось их видеть…»</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1)  Екатерина </w:t>
      </w:r>
      <w:r w:rsidRPr="00D807D6">
        <w:rPr>
          <w:rFonts w:ascii="Times New Roman" w:eastAsia="Calibri" w:hAnsi="Times New Roman" w:cs="Times New Roman"/>
          <w:bCs/>
          <w:color w:val="000000"/>
          <w:sz w:val="24"/>
          <w:szCs w:val="24"/>
          <w:lang w:val="en-US"/>
        </w:rPr>
        <w:t>I</w:t>
      </w:r>
      <w:r w:rsidRPr="00D807D6">
        <w:rPr>
          <w:rFonts w:ascii="Times New Roman" w:eastAsia="Calibri" w:hAnsi="Times New Roman" w:cs="Times New Roman"/>
          <w:bCs/>
          <w:color w:val="000000"/>
          <w:sz w:val="24"/>
          <w:szCs w:val="24"/>
        </w:rPr>
        <w:t>.</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2)  Анна Леопольдовна.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3)  Елизавета Петровна.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4)  Екатерина </w:t>
      </w:r>
      <w:r w:rsidRPr="00D807D6">
        <w:rPr>
          <w:rFonts w:ascii="Times New Roman" w:eastAsia="Calibri" w:hAnsi="Times New Roman" w:cs="Times New Roman"/>
          <w:bCs/>
          <w:color w:val="000000"/>
          <w:sz w:val="24"/>
          <w:szCs w:val="24"/>
          <w:lang w:val="en-US"/>
        </w:rPr>
        <w:t>II</w:t>
      </w:r>
      <w:r w:rsidRPr="00D807D6">
        <w:rPr>
          <w:rFonts w:ascii="Times New Roman" w:eastAsia="Calibri" w:hAnsi="Times New Roman" w:cs="Times New Roman"/>
          <w:bCs/>
          <w:color w:val="000000"/>
          <w:sz w:val="24"/>
          <w:szCs w:val="24"/>
        </w:rPr>
        <w:t>.</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5</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Первая в России печатная газета, появившаяся при </w:t>
      </w:r>
      <w:proofErr w:type="spellStart"/>
      <w:r w:rsidRPr="00D807D6">
        <w:rPr>
          <w:rFonts w:ascii="Times New Roman" w:eastAsia="Calibri" w:hAnsi="Times New Roman" w:cs="Times New Roman"/>
          <w:b/>
          <w:bCs/>
          <w:color w:val="000000"/>
          <w:sz w:val="24"/>
          <w:szCs w:val="24"/>
        </w:rPr>
        <w:t>Петре</w:t>
      </w:r>
      <w:proofErr w:type="spellEnd"/>
      <w:r w:rsidRPr="00D807D6">
        <w:rPr>
          <w:rFonts w:ascii="Times New Roman" w:eastAsia="Calibri" w:hAnsi="Times New Roman" w:cs="Times New Roman"/>
          <w:b/>
          <w:bCs/>
          <w:color w:val="000000"/>
          <w:sz w:val="24"/>
          <w:szCs w:val="24"/>
        </w:rPr>
        <w:t xml:space="preserve"> </w:t>
      </w:r>
      <w:r w:rsidRPr="00D807D6">
        <w:rPr>
          <w:rFonts w:ascii="Times New Roman" w:eastAsia="Calibri" w:hAnsi="Times New Roman" w:cs="Times New Roman"/>
          <w:b/>
          <w:bCs/>
          <w:color w:val="000000"/>
          <w:sz w:val="24"/>
          <w:szCs w:val="24"/>
          <w:lang w:val="en-US"/>
        </w:rPr>
        <w:t>I</w:t>
      </w:r>
      <w:r w:rsidRPr="00D807D6">
        <w:rPr>
          <w:rFonts w:ascii="Times New Roman" w:eastAsia="Calibri" w:hAnsi="Times New Roman" w:cs="Times New Roman"/>
          <w:b/>
          <w:bCs/>
          <w:color w:val="000000"/>
          <w:sz w:val="24"/>
          <w:szCs w:val="24"/>
        </w:rPr>
        <w:t>, называлась…</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1) «Вести».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2) «Куранты».</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3) «Ведомости».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4) «Всякая всячина».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1913"/>
        <w:gridCol w:w="1916"/>
        <w:gridCol w:w="1913"/>
        <w:gridCol w:w="1896"/>
      </w:tblGrid>
      <w:tr w:rsidR="00D807D6" w:rsidRPr="00D807D6" w:rsidTr="00FF26A6">
        <w:tc>
          <w:tcPr>
            <w:tcW w:w="1984"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Вопрос 1</w:t>
            </w:r>
          </w:p>
        </w:tc>
        <w:tc>
          <w:tcPr>
            <w:tcW w:w="2086"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Вопрос 2</w:t>
            </w:r>
          </w:p>
        </w:tc>
        <w:tc>
          <w:tcPr>
            <w:tcW w:w="2090"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Вопрос 3</w:t>
            </w:r>
          </w:p>
        </w:tc>
        <w:tc>
          <w:tcPr>
            <w:tcW w:w="2086"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Вопрос 4</w:t>
            </w:r>
          </w:p>
        </w:tc>
        <w:tc>
          <w:tcPr>
            <w:tcW w:w="2066"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Вопрос 5</w:t>
            </w:r>
          </w:p>
        </w:tc>
      </w:tr>
      <w:tr w:rsidR="00D807D6" w:rsidRPr="00D807D6" w:rsidTr="00FF26A6">
        <w:tc>
          <w:tcPr>
            <w:tcW w:w="1984"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086"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090"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086"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066"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r>
    </w:tbl>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6.</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Установите соответствие между правителями России и событиями (фактами), относящимися к их правлению. К каждому элементу первого столбца подберите соответствующий элемент из второго столбца. Обратите внимание, что во втором столбце есть один лишний элемент. Запишите цифры под соответствующими буквами в таблицу.</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i/>
          <w:iCs/>
          <w:color w:val="000000"/>
          <w:sz w:val="24"/>
          <w:szCs w:val="24"/>
        </w:rPr>
        <w:t xml:space="preserve">термин: </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Cs/>
          <w:i/>
          <w:iCs/>
          <w:color w:val="000000"/>
          <w:sz w:val="24"/>
          <w:szCs w:val="24"/>
        </w:rPr>
        <w:t xml:space="preserve">Определение:   </w:t>
      </w:r>
      <w:r w:rsidRPr="00D807D6">
        <w:rPr>
          <w:rFonts w:ascii="Times New Roman" w:eastAsia="Calibri" w:hAnsi="Times New Roman" w:cs="Times New Roman"/>
          <w:bCs/>
          <w:color w:val="000000"/>
          <w:sz w:val="24"/>
          <w:szCs w:val="24"/>
        </w:rPr>
        <w:t xml:space="preserve">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А) Павел I.                                                                     1) Жалованная грамота городам.</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Б)  Елизавета Петровна.                                               2) Швейцарский поход А.В. Суворова.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lastRenderedPageBreak/>
        <w:t xml:space="preserve">В)  </w:t>
      </w:r>
      <w:proofErr w:type="spellStart"/>
      <w:r w:rsidRPr="00D807D6">
        <w:rPr>
          <w:rFonts w:ascii="Times New Roman" w:eastAsia="Calibri" w:hAnsi="Times New Roman" w:cs="Times New Roman"/>
          <w:bCs/>
          <w:color w:val="000000"/>
          <w:sz w:val="24"/>
          <w:szCs w:val="24"/>
        </w:rPr>
        <w:t>Петр</w:t>
      </w:r>
      <w:proofErr w:type="spellEnd"/>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Cs/>
          <w:color w:val="000000"/>
          <w:sz w:val="24"/>
          <w:szCs w:val="24"/>
          <w:lang w:val="en-US"/>
        </w:rPr>
        <w:t>I</w:t>
      </w:r>
      <w:r w:rsidRPr="00D807D6">
        <w:rPr>
          <w:rFonts w:ascii="Times New Roman" w:eastAsia="Calibri" w:hAnsi="Times New Roman" w:cs="Times New Roman"/>
          <w:bCs/>
          <w:color w:val="000000"/>
          <w:sz w:val="24"/>
          <w:szCs w:val="24"/>
        </w:rPr>
        <w:t>.                                                                      3) Азовские походы.</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Г)  Анн</w:t>
      </w:r>
      <w:proofErr w:type="gramStart"/>
      <w:r w:rsidRPr="00D807D6">
        <w:rPr>
          <w:rFonts w:ascii="Times New Roman" w:eastAsia="Calibri" w:hAnsi="Times New Roman" w:cs="Times New Roman"/>
          <w:bCs/>
          <w:color w:val="000000"/>
          <w:sz w:val="24"/>
          <w:szCs w:val="24"/>
        </w:rPr>
        <w:t>а Иоа</w:t>
      </w:r>
      <w:proofErr w:type="gramEnd"/>
      <w:r w:rsidRPr="00D807D6">
        <w:rPr>
          <w:rFonts w:ascii="Times New Roman" w:eastAsia="Calibri" w:hAnsi="Times New Roman" w:cs="Times New Roman"/>
          <w:bCs/>
          <w:color w:val="000000"/>
          <w:sz w:val="24"/>
          <w:szCs w:val="24"/>
        </w:rPr>
        <w:t>нновна.                                                    4) Ограничение службы дворян 25 годами.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                                                                                       5) Участие России в Семилетней войне.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494"/>
        <w:gridCol w:w="2367"/>
        <w:gridCol w:w="2234"/>
      </w:tblGrid>
      <w:tr w:rsidR="00D807D6" w:rsidRPr="00D807D6" w:rsidTr="00FF26A6">
        <w:tc>
          <w:tcPr>
            <w:tcW w:w="2552"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А</w:t>
            </w:r>
          </w:p>
        </w:tc>
        <w:tc>
          <w:tcPr>
            <w:tcW w:w="2693"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Б</w:t>
            </w:r>
          </w:p>
        </w:tc>
        <w:tc>
          <w:tcPr>
            <w:tcW w:w="2552"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w:t>
            </w:r>
          </w:p>
        </w:tc>
        <w:tc>
          <w:tcPr>
            <w:tcW w:w="2409" w:type="dxa"/>
          </w:tcPr>
          <w:p w:rsidR="00D807D6" w:rsidRPr="00D807D6" w:rsidRDefault="00D807D6" w:rsidP="00D807D6">
            <w:pPr>
              <w:spacing w:after="0" w:line="240" w:lineRule="auto"/>
              <w:jc w:val="center"/>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Г</w:t>
            </w:r>
          </w:p>
        </w:tc>
      </w:tr>
      <w:tr w:rsidR="00D807D6" w:rsidRPr="00D807D6" w:rsidTr="00FF26A6">
        <w:tc>
          <w:tcPr>
            <w:tcW w:w="2552"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693"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552"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c>
          <w:tcPr>
            <w:tcW w:w="2409" w:type="dxa"/>
          </w:tcPr>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c>
      </w:tr>
    </w:tbl>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7.</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Установите соответствие между темами из перечня и иллюстрациями. Запишите номера изображений  под соответствующими буквами в таблицу.</w:t>
      </w:r>
    </w:p>
    <w:p w:rsidR="00D807D6" w:rsidRPr="00D807D6" w:rsidRDefault="00D807D6" w:rsidP="00D807D6">
      <w:pPr>
        <w:spacing w:after="0" w:line="240" w:lineRule="auto"/>
        <w:jc w:val="both"/>
        <w:rPr>
          <w:rFonts w:ascii="Times New Roman" w:eastAsia="Calibri" w:hAnsi="Times New Roman" w:cs="Times New Roman"/>
          <w:bCs/>
          <w:i/>
          <w:iCs/>
          <w:color w:val="000000"/>
          <w:sz w:val="24"/>
          <w:szCs w:val="24"/>
        </w:rPr>
      </w:pPr>
      <w:r w:rsidRPr="00D807D6">
        <w:rPr>
          <w:rFonts w:ascii="Times New Roman" w:eastAsia="Calibri" w:hAnsi="Times New Roman" w:cs="Times New Roman"/>
          <w:bCs/>
          <w:i/>
          <w:iCs/>
          <w:color w:val="000000"/>
          <w:sz w:val="24"/>
          <w:szCs w:val="24"/>
        </w:rPr>
        <w:t>Перечень тем:</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А) Государственные реформы в 1762-1796 гг.</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Б) Русско-турецкие войны.</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В) Восстание Е. </w:t>
      </w:r>
      <w:proofErr w:type="spellStart"/>
      <w:r w:rsidRPr="00D807D6">
        <w:rPr>
          <w:rFonts w:ascii="Times New Roman" w:eastAsia="Calibri" w:hAnsi="Times New Roman" w:cs="Times New Roman"/>
          <w:bCs/>
          <w:color w:val="000000"/>
          <w:sz w:val="24"/>
          <w:szCs w:val="24"/>
        </w:rPr>
        <w:t>Пугачева</w:t>
      </w:r>
      <w:proofErr w:type="spellEnd"/>
      <w:r w:rsidRPr="00D807D6">
        <w:rPr>
          <w:rFonts w:ascii="Times New Roman" w:eastAsia="Calibri" w:hAnsi="Times New Roman" w:cs="Times New Roman"/>
          <w:bCs/>
          <w:color w:val="000000"/>
          <w:sz w:val="24"/>
          <w:szCs w:val="24"/>
        </w:rPr>
        <w:t>.</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Г) Правление Павла </w:t>
      </w:r>
      <w:r w:rsidRPr="00D807D6">
        <w:rPr>
          <w:rFonts w:ascii="Times New Roman" w:eastAsia="Calibri" w:hAnsi="Times New Roman" w:cs="Times New Roman"/>
          <w:bCs/>
          <w:color w:val="000000"/>
          <w:sz w:val="24"/>
          <w:szCs w:val="24"/>
          <w:lang w:val="en-US"/>
        </w:rPr>
        <w:t>I</w:t>
      </w:r>
      <w:r w:rsidRPr="00D807D6">
        <w:rPr>
          <w:rFonts w:ascii="Times New Roman" w:eastAsia="Calibri" w:hAnsi="Times New Roman" w:cs="Times New Roman"/>
          <w:bCs/>
          <w:color w:val="000000"/>
          <w:sz w:val="24"/>
          <w:szCs w:val="24"/>
        </w:rPr>
        <w:t>.</w:t>
      </w:r>
    </w:p>
    <w:p w:rsidR="00D807D6" w:rsidRPr="00D807D6" w:rsidRDefault="00D807D6" w:rsidP="00D807D6">
      <w:pPr>
        <w:spacing w:after="0" w:line="240" w:lineRule="auto"/>
        <w:jc w:val="both"/>
        <w:rPr>
          <w:rFonts w:ascii="Times New Roman" w:eastAsia="Calibri" w:hAnsi="Times New Roman" w:cs="Times New Roman"/>
          <w:bCs/>
          <w:i/>
          <w:color w:val="000000"/>
          <w:sz w:val="24"/>
          <w:szCs w:val="24"/>
        </w:rPr>
      </w:pPr>
      <w:r w:rsidRPr="00D807D6">
        <w:rPr>
          <w:rFonts w:ascii="Times New Roman" w:eastAsia="Calibri" w:hAnsi="Times New Roman" w:cs="Times New Roman"/>
          <w:bCs/>
          <w:i/>
          <w:color w:val="000000"/>
          <w:sz w:val="24"/>
          <w:szCs w:val="24"/>
        </w:rPr>
        <w:t xml:space="preserve">Изображения: </w:t>
      </w:r>
    </w:p>
    <w:tbl>
      <w:tblPr>
        <w:tblStyle w:val="2"/>
        <w:tblW w:w="0" w:type="auto"/>
        <w:tblLook w:val="01E0" w:firstRow="1" w:lastRow="1" w:firstColumn="1" w:lastColumn="1" w:noHBand="0" w:noVBand="0"/>
      </w:tblPr>
      <w:tblGrid>
        <w:gridCol w:w="400"/>
        <w:gridCol w:w="4512"/>
        <w:gridCol w:w="352"/>
        <w:gridCol w:w="4307"/>
      </w:tblGrid>
      <w:tr w:rsidR="00D807D6" w:rsidRPr="00D807D6" w:rsidTr="00FF26A6">
        <w:tc>
          <w:tcPr>
            <w:tcW w:w="468" w:type="dxa"/>
            <w:vAlign w:val="center"/>
          </w:tcPr>
          <w:p w:rsidR="00D807D6" w:rsidRPr="00D807D6" w:rsidRDefault="00D807D6" w:rsidP="00D807D6">
            <w:pPr>
              <w:jc w:val="both"/>
              <w:rPr>
                <w:b/>
                <w:bCs/>
                <w:color w:val="000000"/>
                <w:sz w:val="24"/>
                <w:szCs w:val="24"/>
              </w:rPr>
            </w:pPr>
            <w:r w:rsidRPr="00D807D6">
              <w:rPr>
                <w:b/>
                <w:bCs/>
                <w:color w:val="000000"/>
                <w:sz w:val="24"/>
                <w:szCs w:val="24"/>
              </w:rPr>
              <w:t>1</w:t>
            </w:r>
          </w:p>
        </w:tc>
        <w:tc>
          <w:tcPr>
            <w:tcW w:w="4491" w:type="dxa"/>
            <w:vAlign w:val="center"/>
          </w:tcPr>
          <w:p w:rsidR="00D807D6" w:rsidRPr="00D807D6" w:rsidRDefault="00D807D6" w:rsidP="00D807D6">
            <w:pPr>
              <w:jc w:val="both"/>
              <w:rPr>
                <w:b/>
                <w:bCs/>
                <w:color w:val="000000"/>
                <w:sz w:val="24"/>
                <w:szCs w:val="24"/>
              </w:rPr>
            </w:pPr>
            <w:r w:rsidRPr="00D807D6">
              <w:rPr>
                <w:b/>
                <w:bCs/>
                <w:noProof/>
                <w:color w:val="000000"/>
                <w:sz w:val="24"/>
                <w:szCs w:val="24"/>
              </w:rPr>
              <w:drawing>
                <wp:inline distT="0" distB="0" distL="0" distR="0" wp14:anchorId="6DD1870D" wp14:editId="1A36E56D">
                  <wp:extent cx="188976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60" cy="2438400"/>
                          </a:xfrm>
                          <a:prstGeom prst="rect">
                            <a:avLst/>
                          </a:prstGeom>
                          <a:noFill/>
                          <a:ln>
                            <a:noFill/>
                          </a:ln>
                        </pic:spPr>
                      </pic:pic>
                    </a:graphicData>
                  </a:graphic>
                </wp:inline>
              </w:drawing>
            </w:r>
          </w:p>
        </w:tc>
        <w:tc>
          <w:tcPr>
            <w:tcW w:w="369" w:type="dxa"/>
            <w:vAlign w:val="center"/>
          </w:tcPr>
          <w:p w:rsidR="00D807D6" w:rsidRPr="00D807D6" w:rsidRDefault="00D807D6" w:rsidP="00D807D6">
            <w:pPr>
              <w:jc w:val="both"/>
              <w:rPr>
                <w:b/>
                <w:bCs/>
                <w:color w:val="000000"/>
                <w:sz w:val="24"/>
                <w:szCs w:val="24"/>
              </w:rPr>
            </w:pPr>
            <w:r w:rsidRPr="00D807D6">
              <w:rPr>
                <w:b/>
                <w:bCs/>
                <w:color w:val="000000"/>
                <w:sz w:val="24"/>
                <w:szCs w:val="24"/>
              </w:rPr>
              <w:t>2</w:t>
            </w:r>
          </w:p>
        </w:tc>
        <w:tc>
          <w:tcPr>
            <w:tcW w:w="4771" w:type="dxa"/>
            <w:vAlign w:val="center"/>
          </w:tcPr>
          <w:p w:rsidR="00D807D6" w:rsidRPr="00D807D6" w:rsidRDefault="00D807D6" w:rsidP="00D807D6">
            <w:pPr>
              <w:jc w:val="both"/>
              <w:rPr>
                <w:b/>
                <w:bCs/>
                <w:color w:val="000000"/>
                <w:sz w:val="24"/>
                <w:szCs w:val="24"/>
              </w:rPr>
            </w:pPr>
            <w:r w:rsidRPr="00D807D6">
              <w:rPr>
                <w:b/>
                <w:bCs/>
                <w:noProof/>
                <w:color w:val="000000"/>
                <w:sz w:val="24"/>
                <w:szCs w:val="24"/>
              </w:rPr>
              <w:drawing>
                <wp:inline distT="0" distB="0" distL="0" distR="0" wp14:anchorId="7F7DE6EC" wp14:editId="1C10DE87">
                  <wp:extent cx="1760220" cy="2453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2453640"/>
                          </a:xfrm>
                          <a:prstGeom prst="rect">
                            <a:avLst/>
                          </a:prstGeom>
                          <a:noFill/>
                          <a:ln>
                            <a:noFill/>
                          </a:ln>
                        </pic:spPr>
                      </pic:pic>
                    </a:graphicData>
                  </a:graphic>
                </wp:inline>
              </w:drawing>
            </w:r>
          </w:p>
        </w:tc>
      </w:tr>
      <w:tr w:rsidR="00D807D6" w:rsidRPr="00D807D6" w:rsidTr="00FF26A6">
        <w:tc>
          <w:tcPr>
            <w:tcW w:w="468" w:type="dxa"/>
            <w:vAlign w:val="center"/>
          </w:tcPr>
          <w:p w:rsidR="00D807D6" w:rsidRPr="00D807D6" w:rsidRDefault="00D807D6" w:rsidP="00D807D6">
            <w:pPr>
              <w:jc w:val="both"/>
              <w:rPr>
                <w:b/>
                <w:bCs/>
                <w:color w:val="000000"/>
                <w:sz w:val="24"/>
                <w:szCs w:val="24"/>
              </w:rPr>
            </w:pPr>
            <w:r w:rsidRPr="00D807D6">
              <w:rPr>
                <w:b/>
                <w:bCs/>
                <w:color w:val="000000"/>
                <w:sz w:val="24"/>
                <w:szCs w:val="24"/>
              </w:rPr>
              <w:t>3</w:t>
            </w:r>
          </w:p>
        </w:tc>
        <w:tc>
          <w:tcPr>
            <w:tcW w:w="4491" w:type="dxa"/>
            <w:vAlign w:val="center"/>
          </w:tcPr>
          <w:p w:rsidR="00D807D6" w:rsidRPr="00D807D6" w:rsidRDefault="00D807D6" w:rsidP="00D807D6">
            <w:pPr>
              <w:jc w:val="both"/>
              <w:rPr>
                <w:b/>
                <w:bCs/>
                <w:color w:val="000000"/>
                <w:sz w:val="24"/>
                <w:szCs w:val="24"/>
              </w:rPr>
            </w:pPr>
            <w:r w:rsidRPr="00D807D6">
              <w:rPr>
                <w:b/>
                <w:bCs/>
                <w:noProof/>
                <w:color w:val="000000"/>
                <w:sz w:val="24"/>
                <w:szCs w:val="24"/>
              </w:rPr>
              <w:drawing>
                <wp:inline distT="0" distB="0" distL="0" distR="0" wp14:anchorId="2C9BE6A9" wp14:editId="73ECB9CF">
                  <wp:extent cx="2727960" cy="1927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927860"/>
                          </a:xfrm>
                          <a:prstGeom prst="rect">
                            <a:avLst/>
                          </a:prstGeom>
                          <a:noFill/>
                          <a:ln>
                            <a:noFill/>
                          </a:ln>
                        </pic:spPr>
                      </pic:pic>
                    </a:graphicData>
                  </a:graphic>
                </wp:inline>
              </w:drawing>
            </w:r>
          </w:p>
        </w:tc>
        <w:tc>
          <w:tcPr>
            <w:tcW w:w="369" w:type="dxa"/>
            <w:vAlign w:val="center"/>
          </w:tcPr>
          <w:p w:rsidR="00D807D6" w:rsidRPr="00D807D6" w:rsidRDefault="00D807D6" w:rsidP="00D807D6">
            <w:pPr>
              <w:jc w:val="both"/>
              <w:rPr>
                <w:b/>
                <w:bCs/>
                <w:color w:val="000000"/>
                <w:sz w:val="24"/>
                <w:szCs w:val="24"/>
              </w:rPr>
            </w:pPr>
            <w:r w:rsidRPr="00D807D6">
              <w:rPr>
                <w:b/>
                <w:bCs/>
                <w:color w:val="000000"/>
                <w:sz w:val="24"/>
                <w:szCs w:val="24"/>
              </w:rPr>
              <w:t>4</w:t>
            </w:r>
          </w:p>
        </w:tc>
        <w:tc>
          <w:tcPr>
            <w:tcW w:w="4771" w:type="dxa"/>
            <w:vAlign w:val="center"/>
          </w:tcPr>
          <w:p w:rsidR="00D807D6" w:rsidRPr="00D807D6" w:rsidRDefault="00D807D6" w:rsidP="00D807D6">
            <w:pPr>
              <w:jc w:val="both"/>
              <w:rPr>
                <w:b/>
                <w:bCs/>
                <w:color w:val="000000"/>
                <w:sz w:val="24"/>
                <w:szCs w:val="24"/>
              </w:rPr>
            </w:pPr>
            <w:r w:rsidRPr="00D807D6">
              <w:rPr>
                <w:b/>
                <w:bCs/>
                <w:noProof/>
                <w:color w:val="000000"/>
                <w:sz w:val="24"/>
                <w:szCs w:val="24"/>
              </w:rPr>
              <w:drawing>
                <wp:inline distT="0" distB="0" distL="0" distR="0" wp14:anchorId="2E548C19" wp14:editId="7C8F54B3">
                  <wp:extent cx="2324100" cy="29489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2948940"/>
                          </a:xfrm>
                          <a:prstGeom prst="rect">
                            <a:avLst/>
                          </a:prstGeom>
                          <a:noFill/>
                          <a:ln>
                            <a:noFill/>
                          </a:ln>
                        </pic:spPr>
                      </pic:pic>
                    </a:graphicData>
                  </a:graphic>
                </wp:inline>
              </w:drawing>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3"/>
        <w:gridCol w:w="2434"/>
        <w:gridCol w:w="2434"/>
        <w:gridCol w:w="2300"/>
      </w:tblGrid>
      <w:tr w:rsidR="00D807D6" w:rsidRPr="00D807D6" w:rsidTr="00FF26A6">
        <w:tc>
          <w:tcPr>
            <w:tcW w:w="2518"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А</w:t>
            </w:r>
          </w:p>
        </w:tc>
        <w:tc>
          <w:tcPr>
            <w:tcW w:w="2552"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Б</w:t>
            </w:r>
          </w:p>
        </w:tc>
        <w:tc>
          <w:tcPr>
            <w:tcW w:w="2551"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В</w:t>
            </w:r>
          </w:p>
        </w:tc>
        <w:tc>
          <w:tcPr>
            <w:tcW w:w="2410"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Г</w:t>
            </w:r>
          </w:p>
        </w:tc>
      </w:tr>
      <w:tr w:rsidR="00D807D6" w:rsidRPr="00D807D6" w:rsidTr="00FF26A6">
        <w:tc>
          <w:tcPr>
            <w:tcW w:w="2518"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552"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551"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410"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r>
    </w:tbl>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8.</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Прочитайте текст и выполните задания.</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lastRenderedPageBreak/>
        <w:t xml:space="preserve">Перед вами четыре предложения. Два из них являются теоретическими положениями, которые требуется аргументировать. Другие два содержат факты, которые могут послужить аргументами для теоретических положений. Подбери для каждого теоретического положения соответствующий факт. Ответ запиши в таблицу. </w:t>
      </w:r>
    </w:p>
    <w:p w:rsidR="00D807D6" w:rsidRPr="00D807D6" w:rsidRDefault="00D807D6" w:rsidP="00D807D6">
      <w:pPr>
        <w:numPr>
          <w:ilvl w:val="0"/>
          <w:numId w:val="1"/>
        </w:num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Именно в </w:t>
      </w:r>
      <w:r w:rsidRPr="00D807D6">
        <w:rPr>
          <w:rFonts w:ascii="Times New Roman" w:eastAsia="Calibri" w:hAnsi="Times New Roman" w:cs="Times New Roman"/>
          <w:bCs/>
          <w:color w:val="000000"/>
          <w:sz w:val="24"/>
          <w:szCs w:val="24"/>
          <w:lang w:val="en-US"/>
        </w:rPr>
        <w:t>XVIII</w:t>
      </w:r>
      <w:r w:rsidRPr="00D807D6">
        <w:rPr>
          <w:rFonts w:ascii="Times New Roman" w:eastAsia="Calibri" w:hAnsi="Times New Roman" w:cs="Times New Roman"/>
          <w:bCs/>
          <w:color w:val="000000"/>
          <w:sz w:val="24"/>
          <w:szCs w:val="24"/>
        </w:rPr>
        <w:t xml:space="preserve"> произошло самое крупное в истории России крестьянское восстание под предводительством Е. Пугачёва.</w:t>
      </w:r>
    </w:p>
    <w:p w:rsidR="00D807D6" w:rsidRPr="00D807D6" w:rsidRDefault="00D807D6" w:rsidP="00D807D6">
      <w:pPr>
        <w:numPr>
          <w:ilvl w:val="0"/>
          <w:numId w:val="1"/>
        </w:num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Были приняты такие документы как, "Манифест о вольности дворянской", а позже и "Жалованная грамота дворянству".</w:t>
      </w:r>
    </w:p>
    <w:p w:rsidR="00D807D6" w:rsidRPr="00D807D6" w:rsidRDefault="00D807D6" w:rsidP="00D807D6">
      <w:pPr>
        <w:numPr>
          <w:ilvl w:val="0"/>
          <w:numId w:val="1"/>
        </w:num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В период дворцовых переворотов царская власть вынуждена была укреплять позиции своей главной опоры - дворянства.</w:t>
      </w:r>
    </w:p>
    <w:p w:rsidR="00D807D6" w:rsidRPr="00D807D6" w:rsidRDefault="00D807D6" w:rsidP="00D807D6">
      <w:pPr>
        <w:numPr>
          <w:ilvl w:val="0"/>
          <w:numId w:val="1"/>
        </w:num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В </w:t>
      </w:r>
      <w:r w:rsidRPr="00D807D6">
        <w:rPr>
          <w:rFonts w:ascii="Times New Roman" w:eastAsia="Calibri" w:hAnsi="Times New Roman" w:cs="Times New Roman"/>
          <w:bCs/>
          <w:color w:val="000000"/>
          <w:sz w:val="24"/>
          <w:szCs w:val="24"/>
          <w:lang w:val="en-US"/>
        </w:rPr>
        <w:t>XVIII</w:t>
      </w:r>
      <w:r w:rsidRPr="00D807D6">
        <w:rPr>
          <w:rFonts w:ascii="Times New Roman" w:eastAsia="Calibri" w:hAnsi="Times New Roman" w:cs="Times New Roman"/>
          <w:bCs/>
          <w:color w:val="000000"/>
          <w:sz w:val="24"/>
          <w:szCs w:val="24"/>
        </w:rPr>
        <w:t xml:space="preserve"> своего расцвета (апофеоза) достигло крепостное право, сделавшее положение крепостных крестьян ещё более тяжёлым.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2353"/>
        <w:gridCol w:w="2379"/>
        <w:gridCol w:w="2353"/>
      </w:tblGrid>
      <w:tr w:rsidR="00D807D6" w:rsidRPr="00D807D6" w:rsidTr="00FF26A6">
        <w:tc>
          <w:tcPr>
            <w:tcW w:w="2552"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Положение 1</w:t>
            </w:r>
          </w:p>
        </w:tc>
        <w:tc>
          <w:tcPr>
            <w:tcW w:w="2551"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Аргумент 1</w:t>
            </w:r>
          </w:p>
        </w:tc>
        <w:tc>
          <w:tcPr>
            <w:tcW w:w="2552"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Положение 2</w:t>
            </w:r>
          </w:p>
        </w:tc>
        <w:tc>
          <w:tcPr>
            <w:tcW w:w="2551" w:type="dxa"/>
          </w:tcPr>
          <w:p w:rsidR="00D807D6" w:rsidRPr="00D807D6" w:rsidRDefault="00D807D6" w:rsidP="00D807D6">
            <w:pPr>
              <w:spacing w:after="0" w:line="240" w:lineRule="auto"/>
              <w:jc w:val="center"/>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Аргумент 2</w:t>
            </w:r>
          </w:p>
        </w:tc>
      </w:tr>
      <w:tr w:rsidR="00D807D6" w:rsidRPr="00D807D6" w:rsidTr="00FF26A6">
        <w:tc>
          <w:tcPr>
            <w:tcW w:w="2552"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551"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552"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c>
          <w:tcPr>
            <w:tcW w:w="2551" w:type="dxa"/>
          </w:tcPr>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p>
        </w:tc>
      </w:tr>
    </w:tbl>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bl>
      <w:tblPr>
        <w:tblStyle w:val="2"/>
        <w:tblW w:w="0" w:type="auto"/>
        <w:tblInd w:w="250" w:type="dxa"/>
        <w:tblLook w:val="01E0" w:firstRow="1" w:lastRow="1" w:firstColumn="1" w:lastColumn="1" w:noHBand="0" w:noVBand="0"/>
      </w:tblPr>
      <w:tblGrid>
        <w:gridCol w:w="9321"/>
      </w:tblGrid>
      <w:tr w:rsidR="00D807D6" w:rsidRPr="00D807D6" w:rsidTr="00FF26A6">
        <w:tc>
          <w:tcPr>
            <w:tcW w:w="10064" w:type="dxa"/>
          </w:tcPr>
          <w:p w:rsidR="00D807D6" w:rsidRPr="00D807D6" w:rsidRDefault="00D807D6" w:rsidP="00D807D6">
            <w:pPr>
              <w:jc w:val="both"/>
              <w:rPr>
                <w:b/>
                <w:bCs/>
                <w:color w:val="000000"/>
                <w:sz w:val="24"/>
                <w:szCs w:val="24"/>
              </w:rPr>
            </w:pPr>
            <w:r w:rsidRPr="00D807D6">
              <w:rPr>
                <w:b/>
                <w:bCs/>
                <w:color w:val="000000"/>
                <w:sz w:val="24"/>
                <w:szCs w:val="24"/>
              </w:rPr>
              <w:t xml:space="preserve">Рассмотрите карту и выполните задания 9-10. </w:t>
            </w:r>
          </w:p>
          <w:p w:rsidR="00D807D6" w:rsidRPr="00D807D6" w:rsidRDefault="00D807D6" w:rsidP="00D807D6">
            <w:pPr>
              <w:jc w:val="both"/>
              <w:rPr>
                <w:b/>
                <w:bCs/>
                <w:color w:val="000000"/>
                <w:sz w:val="24"/>
                <w:szCs w:val="24"/>
              </w:rPr>
            </w:pPr>
            <w:r w:rsidRPr="00D807D6">
              <w:rPr>
                <w:b/>
                <w:bCs/>
                <w:color w:val="000000"/>
                <w:sz w:val="24"/>
                <w:szCs w:val="24"/>
              </w:rPr>
              <w:t>Используйте в ответах информацию текста, а также знания из курса истории.</w:t>
            </w:r>
          </w:p>
        </w:tc>
      </w:tr>
    </w:tbl>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noProof/>
          <w:color w:val="000000"/>
          <w:sz w:val="24"/>
          <w:szCs w:val="24"/>
          <w:lang w:eastAsia="ru-RU"/>
        </w:rPr>
        <w:drawing>
          <wp:inline distT="0" distB="0" distL="0" distR="0" wp14:anchorId="70AEE034" wp14:editId="7FDC2CE3">
            <wp:extent cx="4447641" cy="3950128"/>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7641" cy="3950128"/>
                    </a:xfrm>
                    <a:prstGeom prst="rect">
                      <a:avLst/>
                    </a:prstGeom>
                    <a:noFill/>
                    <a:ln>
                      <a:noFill/>
                    </a:ln>
                  </pic:spPr>
                </pic:pic>
              </a:graphicData>
            </a:graphic>
          </wp:inline>
        </w:drawing>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9.</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Какое событие истории России </w:t>
      </w:r>
      <w:r w:rsidRPr="00D807D6">
        <w:rPr>
          <w:rFonts w:ascii="Times New Roman" w:eastAsia="Calibri" w:hAnsi="Times New Roman" w:cs="Times New Roman"/>
          <w:b/>
          <w:bCs/>
          <w:color w:val="000000"/>
          <w:sz w:val="24"/>
          <w:szCs w:val="24"/>
          <w:lang w:val="en-US"/>
        </w:rPr>
        <w:t>XVIII</w:t>
      </w:r>
      <w:r w:rsidRPr="00D807D6">
        <w:rPr>
          <w:rFonts w:ascii="Times New Roman" w:eastAsia="Calibri" w:hAnsi="Times New Roman" w:cs="Times New Roman"/>
          <w:b/>
          <w:bCs/>
          <w:color w:val="000000"/>
          <w:sz w:val="24"/>
          <w:szCs w:val="24"/>
        </w:rPr>
        <w:t xml:space="preserve"> века нашло отражение на данной схеме?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 xml:space="preserve">Назовите его.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Ответ: 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10.</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Какие суждения, относящиеся к событиям, обозначенным на схеме, являются верными? Выбери два суждения из пяти предложенных, выпиши цифры, которыми они обозначены.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1) Событие, </w:t>
      </w:r>
      <w:proofErr w:type="spellStart"/>
      <w:r w:rsidRPr="00D807D6">
        <w:rPr>
          <w:rFonts w:ascii="Times New Roman" w:eastAsia="Calibri" w:hAnsi="Times New Roman" w:cs="Times New Roman"/>
          <w:bCs/>
          <w:color w:val="000000"/>
          <w:sz w:val="24"/>
          <w:szCs w:val="24"/>
        </w:rPr>
        <w:t>изображенное</w:t>
      </w:r>
      <w:proofErr w:type="spellEnd"/>
      <w:r w:rsidRPr="00D807D6">
        <w:rPr>
          <w:rFonts w:ascii="Times New Roman" w:eastAsia="Calibri" w:hAnsi="Times New Roman" w:cs="Times New Roman"/>
          <w:bCs/>
          <w:color w:val="000000"/>
          <w:sz w:val="24"/>
          <w:szCs w:val="24"/>
        </w:rPr>
        <w:t xml:space="preserve"> на схеме, происходило в период с 1773 по 1775 гг.</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2) Участником событий, </w:t>
      </w:r>
      <w:proofErr w:type="spellStart"/>
      <w:r w:rsidRPr="00D807D6">
        <w:rPr>
          <w:rFonts w:ascii="Times New Roman" w:eastAsia="Calibri" w:hAnsi="Times New Roman" w:cs="Times New Roman"/>
          <w:bCs/>
          <w:color w:val="000000"/>
          <w:sz w:val="24"/>
          <w:szCs w:val="24"/>
        </w:rPr>
        <w:t>изображенных</w:t>
      </w:r>
      <w:proofErr w:type="spellEnd"/>
      <w:r w:rsidRPr="00D807D6">
        <w:rPr>
          <w:rFonts w:ascii="Times New Roman" w:eastAsia="Calibri" w:hAnsi="Times New Roman" w:cs="Times New Roman"/>
          <w:bCs/>
          <w:color w:val="000000"/>
          <w:sz w:val="24"/>
          <w:szCs w:val="24"/>
        </w:rPr>
        <w:t xml:space="preserve"> на схеме, был Кондратий Булавин.</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lastRenderedPageBreak/>
        <w:t xml:space="preserve">3) Цифрой «3» на схеме обозначено место пленения предводителя </w:t>
      </w:r>
      <w:proofErr w:type="spellStart"/>
      <w:r w:rsidRPr="00D807D6">
        <w:rPr>
          <w:rFonts w:ascii="Times New Roman" w:eastAsia="Calibri" w:hAnsi="Times New Roman" w:cs="Times New Roman"/>
          <w:bCs/>
          <w:color w:val="000000"/>
          <w:sz w:val="24"/>
          <w:szCs w:val="24"/>
        </w:rPr>
        <w:t>вооруженных</w:t>
      </w:r>
      <w:proofErr w:type="spellEnd"/>
      <w:r w:rsidRPr="00D807D6">
        <w:rPr>
          <w:rFonts w:ascii="Times New Roman" w:eastAsia="Calibri" w:hAnsi="Times New Roman" w:cs="Times New Roman"/>
          <w:bCs/>
          <w:color w:val="000000"/>
          <w:sz w:val="24"/>
          <w:szCs w:val="24"/>
        </w:rPr>
        <w:t xml:space="preserve"> отрядов, действия которых обозначены черными стрелками.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4) У города, обозначенного на схеме цифрой «2», войска, действия которых обозначены чёрными стрелками, одержали победу.</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5) В составе войск, действия которых обозначены на схеме черными стрелками, были только казаки и помещичьи крестьяне.</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Ответ: 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tbl>
      <w:tblPr>
        <w:tblStyle w:val="2"/>
        <w:tblW w:w="0" w:type="auto"/>
        <w:tblInd w:w="108" w:type="dxa"/>
        <w:tblLook w:val="01E0" w:firstRow="1" w:lastRow="1" w:firstColumn="1" w:lastColumn="1" w:noHBand="0" w:noVBand="0"/>
      </w:tblPr>
      <w:tblGrid>
        <w:gridCol w:w="9463"/>
      </w:tblGrid>
      <w:tr w:rsidR="00D807D6" w:rsidRPr="00D807D6" w:rsidTr="00FF26A6">
        <w:tc>
          <w:tcPr>
            <w:tcW w:w="10171" w:type="dxa"/>
          </w:tcPr>
          <w:p w:rsidR="00D807D6" w:rsidRPr="00D807D6" w:rsidRDefault="00D807D6" w:rsidP="00D807D6">
            <w:pPr>
              <w:jc w:val="both"/>
              <w:rPr>
                <w:b/>
                <w:bCs/>
                <w:color w:val="000000"/>
                <w:sz w:val="24"/>
                <w:szCs w:val="24"/>
              </w:rPr>
            </w:pPr>
            <w:r w:rsidRPr="00D807D6">
              <w:rPr>
                <w:b/>
                <w:bCs/>
                <w:color w:val="000000"/>
                <w:sz w:val="24"/>
                <w:szCs w:val="24"/>
              </w:rPr>
              <w:t xml:space="preserve">Прочитайте текст и выполните задания 11 и 12. </w:t>
            </w:r>
          </w:p>
          <w:p w:rsidR="00D807D6" w:rsidRPr="00D807D6" w:rsidRDefault="00D807D6" w:rsidP="00D807D6">
            <w:pPr>
              <w:jc w:val="both"/>
              <w:rPr>
                <w:b/>
                <w:bCs/>
                <w:color w:val="000000"/>
                <w:sz w:val="24"/>
                <w:szCs w:val="24"/>
              </w:rPr>
            </w:pPr>
            <w:r w:rsidRPr="00D807D6">
              <w:rPr>
                <w:b/>
                <w:bCs/>
                <w:color w:val="000000"/>
                <w:sz w:val="24"/>
                <w:szCs w:val="24"/>
              </w:rPr>
              <w:t>Используйте в ответах информацию текста, а также знания из курса истории.</w:t>
            </w:r>
          </w:p>
        </w:tc>
      </w:tr>
    </w:tbl>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     «В этот сравнительно короткий 37-летний период пять раз при помощи оружия происходила смена правителей на троне. Начало этой эпохе положила смерть </w:t>
      </w:r>
      <w:proofErr w:type="spellStart"/>
      <w:r w:rsidRPr="00D807D6">
        <w:rPr>
          <w:rFonts w:ascii="Times New Roman" w:eastAsia="Calibri" w:hAnsi="Times New Roman" w:cs="Times New Roman"/>
          <w:bCs/>
          <w:color w:val="000000"/>
          <w:sz w:val="24"/>
          <w:szCs w:val="24"/>
        </w:rPr>
        <w:t>Петра</w:t>
      </w:r>
      <w:proofErr w:type="spellEnd"/>
      <w:r w:rsidRPr="00D807D6">
        <w:rPr>
          <w:rFonts w:ascii="Times New Roman" w:eastAsia="Calibri" w:hAnsi="Times New Roman" w:cs="Times New Roman"/>
          <w:bCs/>
          <w:color w:val="000000"/>
          <w:sz w:val="24"/>
          <w:szCs w:val="24"/>
        </w:rPr>
        <w:t xml:space="preserve"> I, а завершилась она воцарением Екатерины II. Политика российских правителей в этот период была порой непоследовательной и поэтому </w:t>
      </w:r>
      <w:proofErr w:type="spellStart"/>
      <w:r w:rsidRPr="00D807D6">
        <w:rPr>
          <w:rFonts w:ascii="Times New Roman" w:eastAsia="Calibri" w:hAnsi="Times New Roman" w:cs="Times New Roman"/>
          <w:bCs/>
          <w:color w:val="000000"/>
          <w:sz w:val="24"/>
          <w:szCs w:val="24"/>
        </w:rPr>
        <w:t>малорезультативной</w:t>
      </w:r>
      <w:proofErr w:type="spellEnd"/>
      <w:r w:rsidRPr="00D807D6">
        <w:rPr>
          <w:rFonts w:ascii="Times New Roman" w:eastAsia="Calibri" w:hAnsi="Times New Roman" w:cs="Times New Roman"/>
          <w:bCs/>
          <w:color w:val="000000"/>
          <w:sz w:val="24"/>
          <w:szCs w:val="24"/>
        </w:rPr>
        <w:t>. Последовательность внутренней политики сохранилась лишь в одном – в расширении прав и привилегий дворянства.</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 xml:space="preserve">     После переворота, приведшего к власти Екатерину I, и создания Верховного тайного совета усилилось влияние верхов дворянства на государственное управление. При Анне Иоанновне срок обязательной службы дворян был ограничен 25 годами. Был отменён указ о единонаследии. </w:t>
      </w:r>
      <w:proofErr w:type="gramStart"/>
      <w:r w:rsidRPr="00D807D6">
        <w:rPr>
          <w:rFonts w:ascii="Times New Roman" w:eastAsia="Calibri" w:hAnsi="Times New Roman" w:cs="Times New Roman"/>
          <w:bCs/>
          <w:color w:val="000000"/>
          <w:sz w:val="24"/>
          <w:szCs w:val="24"/>
        </w:rPr>
        <w:t>При</w:t>
      </w:r>
      <w:proofErr w:type="gramEnd"/>
      <w:r w:rsidRPr="00D807D6">
        <w:rPr>
          <w:rFonts w:ascii="Times New Roman" w:eastAsia="Calibri" w:hAnsi="Times New Roman" w:cs="Times New Roman"/>
          <w:bCs/>
          <w:color w:val="000000"/>
          <w:sz w:val="24"/>
          <w:szCs w:val="24"/>
        </w:rPr>
        <w:t xml:space="preserve"> ________________ дворянство было освобождено от наказаний розгами и кнутом. Помещики получили право без суда ссылать своих крепостных крестьян в Сибирь…»</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11.</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Укажите название эпохи в истории России, о которой идёт речь в отрывке.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 xml:space="preserve">Назовите монарха, имя которого пропущено в отрывке.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Ответ: 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12.</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 xml:space="preserve">Опираясь на текст, ответьте на вопросы.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 xml:space="preserve">Как автор оценивает внутреннюю политику российских правителей в этот период?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 xml:space="preserve">Какое направление в их деятельности автор считает ключевым? </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Ответ: 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13.</w:t>
      </w:r>
      <w:r w:rsidRPr="00D807D6">
        <w:rPr>
          <w:rFonts w:ascii="Times New Roman" w:eastAsia="Calibri" w:hAnsi="Times New Roman" w:cs="Times New Roman"/>
          <w:bCs/>
          <w:color w:val="000000"/>
          <w:sz w:val="24"/>
          <w:szCs w:val="24"/>
        </w:rPr>
        <w:t xml:space="preserve"> </w:t>
      </w:r>
      <w:r w:rsidRPr="00D807D6">
        <w:rPr>
          <w:rFonts w:ascii="Times New Roman" w:eastAsia="Calibri" w:hAnsi="Times New Roman" w:cs="Times New Roman"/>
          <w:b/>
          <w:bCs/>
          <w:color w:val="000000"/>
          <w:sz w:val="24"/>
          <w:szCs w:val="24"/>
        </w:rPr>
        <w:t>Прочитайте список имён исторических деятелей, терминов, названий, дат</w:t>
      </w:r>
    </w:p>
    <w:p w:rsidR="00D807D6" w:rsidRPr="00D807D6" w:rsidRDefault="00D807D6" w:rsidP="00D807D6">
      <w:pPr>
        <w:spacing w:after="0" w:line="240" w:lineRule="auto"/>
        <w:jc w:val="both"/>
        <w:rPr>
          <w:rFonts w:ascii="Times New Roman" w:eastAsia="Calibri" w:hAnsi="Times New Roman" w:cs="Times New Roman"/>
          <w:bCs/>
          <w:i/>
          <w:iCs/>
          <w:color w:val="000000"/>
          <w:sz w:val="24"/>
          <w:szCs w:val="24"/>
        </w:rPr>
      </w:pPr>
      <w:r w:rsidRPr="00D807D6">
        <w:rPr>
          <w:rFonts w:ascii="Times New Roman" w:eastAsia="Calibri" w:hAnsi="Times New Roman" w:cs="Times New Roman"/>
          <w:bCs/>
          <w:i/>
          <w:iCs/>
          <w:color w:val="000000"/>
          <w:sz w:val="24"/>
          <w:szCs w:val="24"/>
        </w:rPr>
        <w:t xml:space="preserve">1) Екатерина </w:t>
      </w:r>
      <w:r w:rsidRPr="00D807D6">
        <w:rPr>
          <w:rFonts w:ascii="Times New Roman" w:eastAsia="Calibri" w:hAnsi="Times New Roman" w:cs="Times New Roman"/>
          <w:bCs/>
          <w:i/>
          <w:iCs/>
          <w:color w:val="000000"/>
          <w:sz w:val="24"/>
          <w:szCs w:val="24"/>
          <w:lang w:val="en-US"/>
        </w:rPr>
        <w:t>II</w:t>
      </w:r>
      <w:r w:rsidRPr="00D807D6">
        <w:rPr>
          <w:rFonts w:ascii="Times New Roman" w:eastAsia="Calibri" w:hAnsi="Times New Roman" w:cs="Times New Roman"/>
          <w:bCs/>
          <w:i/>
          <w:iCs/>
          <w:color w:val="000000"/>
          <w:sz w:val="24"/>
          <w:szCs w:val="24"/>
        </w:rPr>
        <w:t xml:space="preserve">;  </w:t>
      </w:r>
    </w:p>
    <w:p w:rsidR="00D807D6" w:rsidRPr="00D807D6" w:rsidRDefault="00D807D6" w:rsidP="00D807D6">
      <w:pPr>
        <w:spacing w:after="0" w:line="240" w:lineRule="auto"/>
        <w:jc w:val="both"/>
        <w:rPr>
          <w:rFonts w:ascii="Times New Roman" w:eastAsia="Calibri" w:hAnsi="Times New Roman" w:cs="Times New Roman"/>
          <w:bCs/>
          <w:i/>
          <w:iCs/>
          <w:color w:val="000000"/>
          <w:sz w:val="24"/>
          <w:szCs w:val="24"/>
        </w:rPr>
      </w:pPr>
      <w:r w:rsidRPr="00D807D6">
        <w:rPr>
          <w:rFonts w:ascii="Times New Roman" w:eastAsia="Calibri" w:hAnsi="Times New Roman" w:cs="Times New Roman"/>
          <w:bCs/>
          <w:i/>
          <w:iCs/>
          <w:color w:val="000000"/>
          <w:sz w:val="24"/>
          <w:szCs w:val="24"/>
        </w:rPr>
        <w:t xml:space="preserve">2) «золотой век российского дворянства»; </w:t>
      </w:r>
    </w:p>
    <w:p w:rsidR="00D807D6" w:rsidRPr="00D807D6" w:rsidRDefault="00D807D6" w:rsidP="00D807D6">
      <w:pPr>
        <w:spacing w:after="0" w:line="240" w:lineRule="auto"/>
        <w:jc w:val="both"/>
        <w:rPr>
          <w:rFonts w:ascii="Times New Roman" w:eastAsia="Calibri" w:hAnsi="Times New Roman" w:cs="Times New Roman"/>
          <w:bCs/>
          <w:i/>
          <w:iCs/>
          <w:color w:val="000000"/>
          <w:sz w:val="24"/>
          <w:szCs w:val="24"/>
        </w:rPr>
      </w:pPr>
      <w:r w:rsidRPr="00D807D6">
        <w:rPr>
          <w:rFonts w:ascii="Times New Roman" w:eastAsia="Calibri" w:hAnsi="Times New Roman" w:cs="Times New Roman"/>
          <w:bCs/>
          <w:i/>
          <w:iCs/>
          <w:color w:val="000000"/>
          <w:sz w:val="24"/>
          <w:szCs w:val="24"/>
        </w:rPr>
        <w:t xml:space="preserve">3) «Жалованная грамота дворянству»;   </w:t>
      </w:r>
    </w:p>
    <w:p w:rsidR="00D807D6" w:rsidRPr="00D807D6" w:rsidRDefault="00D807D6" w:rsidP="00D807D6">
      <w:pPr>
        <w:spacing w:after="0" w:line="240" w:lineRule="auto"/>
        <w:jc w:val="both"/>
        <w:rPr>
          <w:rFonts w:ascii="Times New Roman" w:eastAsia="Calibri" w:hAnsi="Times New Roman" w:cs="Times New Roman"/>
          <w:bCs/>
          <w:i/>
          <w:iCs/>
          <w:color w:val="000000"/>
          <w:sz w:val="24"/>
          <w:szCs w:val="24"/>
        </w:rPr>
      </w:pPr>
      <w:r w:rsidRPr="00D807D6">
        <w:rPr>
          <w:rFonts w:ascii="Times New Roman" w:eastAsia="Calibri" w:hAnsi="Times New Roman" w:cs="Times New Roman"/>
          <w:bCs/>
          <w:i/>
          <w:iCs/>
          <w:color w:val="000000"/>
          <w:sz w:val="24"/>
          <w:szCs w:val="24"/>
        </w:rPr>
        <w:t xml:space="preserve">4) 1785 год.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t xml:space="preserve">Опираясь на знание истории, напишите небольшое сочинение (3-4 предложения). Чтобы получить максимальный балл, постарайтесь использовать все элементы из представленного списка.  Вы можете использовать предложенные слова в любой последовательности. </w:t>
      </w:r>
    </w:p>
    <w:p w:rsidR="00D807D6" w:rsidRPr="00D807D6" w:rsidRDefault="00D807D6" w:rsidP="00D807D6">
      <w:pPr>
        <w:spacing w:after="0" w:line="240" w:lineRule="auto"/>
        <w:jc w:val="both"/>
        <w:rPr>
          <w:rFonts w:ascii="Times New Roman" w:eastAsia="Calibri" w:hAnsi="Times New Roman" w:cs="Times New Roman"/>
          <w:b/>
          <w:bCs/>
          <w:color w:val="000000"/>
          <w:sz w:val="24"/>
          <w:szCs w:val="24"/>
        </w:rPr>
      </w:pPr>
      <w:r w:rsidRPr="00D807D6">
        <w:rPr>
          <w:rFonts w:ascii="Times New Roman" w:eastAsia="Calibri" w:hAnsi="Times New Roman" w:cs="Times New Roman"/>
          <w:b/>
          <w:bCs/>
          <w:color w:val="000000"/>
          <w:sz w:val="24"/>
          <w:szCs w:val="24"/>
        </w:rPr>
        <w:lastRenderedPageBreak/>
        <w:t>Помните, что составленный текст должен соответствовать исторической действительности.</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7D6" w:rsidRPr="00D807D6" w:rsidRDefault="00D807D6" w:rsidP="00D807D6">
      <w:pPr>
        <w:spacing w:after="0" w:line="240" w:lineRule="auto"/>
        <w:jc w:val="both"/>
        <w:rPr>
          <w:rFonts w:ascii="Times New Roman" w:eastAsia="Calibri" w:hAnsi="Times New Roman" w:cs="Times New Roman"/>
          <w:bCs/>
          <w:color w:val="000000"/>
          <w:sz w:val="24"/>
          <w:szCs w:val="24"/>
        </w:rPr>
      </w:pPr>
      <w:r w:rsidRPr="00D807D6">
        <w:rPr>
          <w:rFonts w:ascii="Times New Roman" w:eastAsia="Calibri" w:hAnsi="Times New Roman" w:cs="Times New Roman"/>
          <w:bCs/>
          <w:color w:val="000000"/>
          <w:sz w:val="24"/>
          <w:szCs w:val="24"/>
        </w:rPr>
        <w:t>_____________________________________________________________________________________</w:t>
      </w:r>
    </w:p>
    <w:p w:rsidR="00120A2A" w:rsidRDefault="00D807D6" w:rsidP="00D807D6">
      <w:r w:rsidRPr="00D807D6">
        <w:rPr>
          <w:rFonts w:ascii="Times New Roman" w:eastAsia="Calibri"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20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94998"/>
    <w:multiLevelType w:val="hybridMultilevel"/>
    <w:tmpl w:val="0428DE54"/>
    <w:lvl w:ilvl="0" w:tplc="04190011">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50"/>
    <w:rsid w:val="00120A2A"/>
    <w:rsid w:val="00166350"/>
    <w:rsid w:val="00736EF5"/>
    <w:rsid w:val="00D8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D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7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D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7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4</cp:revision>
  <dcterms:created xsi:type="dcterms:W3CDTF">2020-04-22T13:36:00Z</dcterms:created>
  <dcterms:modified xsi:type="dcterms:W3CDTF">2020-04-22T13:39:00Z</dcterms:modified>
</cp:coreProperties>
</file>