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E3" w:rsidRDefault="00E848A9">
      <w:pPr>
        <w:rPr>
          <w:rFonts w:ascii="Times New Roman" w:hAnsi="Times New Roman" w:cs="Times New Roman"/>
          <w:b/>
          <w:sz w:val="24"/>
        </w:rPr>
      </w:pPr>
      <w:r w:rsidRPr="00E848A9">
        <w:rPr>
          <w:rFonts w:ascii="Times New Roman" w:hAnsi="Times New Roman" w:cs="Times New Roman"/>
          <w:b/>
          <w:sz w:val="24"/>
        </w:rPr>
        <w:t xml:space="preserve">Расписание занятий              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E848A9">
        <w:rPr>
          <w:rFonts w:ascii="Times New Roman" w:hAnsi="Times New Roman" w:cs="Times New Roman"/>
          <w:b/>
          <w:sz w:val="24"/>
        </w:rPr>
        <w:t xml:space="preserve"> 9 класс                                    27.04.2020</w:t>
      </w:r>
    </w:p>
    <w:p w:rsidR="00E848A9" w:rsidRDefault="00E848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42"/>
        <w:gridCol w:w="1532"/>
        <w:gridCol w:w="4493"/>
        <w:gridCol w:w="1550"/>
      </w:tblGrid>
      <w:tr w:rsidR="00E848A9" w:rsidRPr="004F575B" w:rsidTr="00D9284A">
        <w:tc>
          <w:tcPr>
            <w:tcW w:w="2342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3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27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E848A9" w:rsidRPr="004F575B" w:rsidTr="00D9284A">
        <w:tc>
          <w:tcPr>
            <w:tcW w:w="2342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32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493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50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848A9" w:rsidRPr="004F575B" w:rsidRDefault="00E848A9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E848A9" w:rsidRPr="004F575B" w:rsidTr="00D9284A">
        <w:tc>
          <w:tcPr>
            <w:tcW w:w="2342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</w:rPr>
            </w:pPr>
            <w:r w:rsidRPr="0028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28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№</w:t>
            </w:r>
            <w:proofErr w:type="gramEnd"/>
            <w:r w:rsidRPr="00280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28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«Бессоюзное сложное предложение».</w:t>
            </w:r>
          </w:p>
        </w:tc>
        <w:tc>
          <w:tcPr>
            <w:tcW w:w="1532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A55C2C" w:rsidRDefault="00E848A9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r w:rsidRPr="00E848A9">
              <w:rPr>
                <w:rFonts w:ascii="Times New Roman" w:hAnsi="Times New Roman" w:cs="Times New Roman"/>
                <w:b/>
              </w:rPr>
              <w:t>(Приложение1.)</w:t>
            </w:r>
          </w:p>
          <w:p w:rsidR="00E848A9" w:rsidRPr="004F575B" w:rsidRDefault="00A55C2C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Спишите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текст </w:t>
            </w:r>
            <w:r w:rsidR="00E848A9">
              <w:rPr>
                <w:rFonts w:ascii="Times New Roman" w:hAnsi="Times New Roman" w:cs="Times New Roman"/>
              </w:rPr>
              <w:t>,</w:t>
            </w:r>
            <w:proofErr w:type="gramEnd"/>
            <w:r w:rsidR="00E848A9">
              <w:rPr>
                <w:rFonts w:ascii="Times New Roman" w:hAnsi="Times New Roman" w:cs="Times New Roman"/>
              </w:rPr>
              <w:t xml:space="preserve"> выполните грамматическое задание.</w:t>
            </w:r>
          </w:p>
        </w:tc>
        <w:tc>
          <w:tcPr>
            <w:tcW w:w="1550" w:type="dxa"/>
          </w:tcPr>
          <w:p w:rsidR="00E848A9" w:rsidRPr="004F575B" w:rsidRDefault="00E848A9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§24-29.</w:t>
            </w:r>
          </w:p>
        </w:tc>
      </w:tr>
    </w:tbl>
    <w:p w:rsidR="00E848A9" w:rsidRDefault="00E848A9">
      <w:pPr>
        <w:rPr>
          <w:rFonts w:ascii="Times New Roman" w:hAnsi="Times New Roman" w:cs="Times New Roman"/>
          <w:b/>
          <w:sz w:val="24"/>
        </w:rPr>
      </w:pPr>
    </w:p>
    <w:p w:rsidR="00E848A9" w:rsidRDefault="00E848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Приложение1.</w:t>
      </w:r>
    </w:p>
    <w:p w:rsidR="00E848A9" w:rsidRPr="00FC0A2C" w:rsidRDefault="00E848A9" w:rsidP="00E848A9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Контрольная работа №5.</w:t>
      </w:r>
    </w:p>
    <w:p w:rsidR="00E848A9" w:rsidRPr="00FC0A2C" w:rsidRDefault="00E848A9" w:rsidP="00E848A9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proofErr w:type="gramStart"/>
      <w:r w:rsidRPr="00FC0A2C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по</w:t>
      </w:r>
      <w:proofErr w:type="gramEnd"/>
      <w:r w:rsidRPr="00FC0A2C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теме «Бессоюзное сложное предложение»</w:t>
      </w:r>
    </w:p>
    <w:p w:rsidR="00E848A9" w:rsidRPr="00FC0A2C" w:rsidRDefault="00E848A9" w:rsidP="00E848A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(1) Обида – это такой маленький зверёк. (2) С виду он совсем безобидный. (3) Будешь правильно с ним обращаться - вреда он тебе не принесёт. (4) Обида, если не пытаться её одомашнить, прекрасно живёт на воле и никогда никого не трогает. (5) А будешь пытаться завладеть обидой, сделать её своей – всё </w:t>
      </w:r>
      <w:proofErr w:type="gramStart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кончится  плачевно</w:t>
      </w:r>
      <w:proofErr w:type="gramEnd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… </w:t>
      </w:r>
    </w:p>
    <w:p w:rsidR="00E848A9" w:rsidRPr="00FC0A2C" w:rsidRDefault="00E848A9" w:rsidP="00E848A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(6) Зверёк этот очень маленький и юркий, он очень быстро может проникнуть в тело человека. (7) Человек это сразу почувствует: ему станет обидно. (8) Это зверёк кричит человеку: «Выпусти меня! Мне здесь темно и страшно! Я хочу наружу!» </w:t>
      </w:r>
    </w:p>
    <w:p w:rsidR="00E848A9" w:rsidRPr="00FC0A2C" w:rsidRDefault="00E848A9" w:rsidP="00E848A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(9) Но многие люди, разучившись понимать себя и друг друга, </w:t>
      </w:r>
      <w:proofErr w:type="gramStart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также  разучились</w:t>
      </w:r>
      <w:proofErr w:type="gramEnd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понимать языки тварей земных: они ни за что не хотят её отпускать. (10) Они носятся с ней, как с писаной торбой, постоянно думают о ней, заботятся… (11) А обиде всё равно не нравится в человеке. (12) Она крутится, ищет выход, но сама она никогда не найдёт пути… (13) Такой вот непутёвый зверёк. (14) Да и человек тоже непутёвый… (15) Сжался весь и ни за что не выпускает свою обиду… (16) А зверёк-то голодный, кушать ему хочется… (17) Вот и начинает он потихоньку есть человека изнутри… (18) И человек, не понимая истинной причины, чувствует это: то там заболит, то здесь… (19) Но не выпускает человек из себя обиду: привык он к ней… (20) Слабеет человек, болеть начинает, а зверюга внутри всё толстеет… </w:t>
      </w:r>
    </w:p>
    <w:p w:rsidR="00E848A9" w:rsidRPr="00FC0A2C" w:rsidRDefault="00E848A9" w:rsidP="00E848A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(21) И невдомёк человеку, </w:t>
      </w:r>
      <w:proofErr w:type="gramStart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что  надо</w:t>
      </w:r>
      <w:proofErr w:type="gramEnd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только одно: взять и отпустить обиду! (22) Пусть себе живёт в своё удовольствие! (23) И ей без человека лучше, и человеку без неё легче живётся. </w:t>
      </w:r>
    </w:p>
    <w:p w:rsidR="00E848A9" w:rsidRPr="00FC0A2C" w:rsidRDefault="00E848A9" w:rsidP="00E848A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  <w:r w:rsidRPr="00FC0A2C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(24) 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Обида – это такой маленький зверёк…(25) Если вдруг поймаешь ненароком, отпусти её, пусть себе бежит!</w:t>
      </w:r>
    </w:p>
    <w:p w:rsidR="00E848A9" w:rsidRPr="00FC0A2C" w:rsidRDefault="00E848A9" w:rsidP="00E848A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</w:p>
    <w:p w:rsidR="00E848A9" w:rsidRPr="00FC0A2C" w:rsidRDefault="00E848A9" w:rsidP="00E848A9">
      <w:pPr>
        <w:spacing w:after="0" w:line="240" w:lineRule="auto"/>
        <w:ind w:firstLine="900"/>
        <w:jc w:val="both"/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</w:pPr>
      <w:r w:rsidRPr="00FC0A2C"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  <w:t>Грамматическое задание: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sz w:val="24"/>
          <w:szCs w:val="28"/>
          <w:shd w:val="clear" w:color="auto" w:fill="FFFFFF"/>
          <w:lang w:eastAsia="zh-CN"/>
        </w:rPr>
        <w:t>1.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Выполните син</w:t>
      </w:r>
      <w:r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таксический разбор предложения 3.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</w:pPr>
      <w:r w:rsidRPr="00FC0A2C"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  <w:t xml:space="preserve">2. 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В каком варианте ответа содержится информация, необходимая для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обоснования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 ответа на вопрос:</w:t>
      </w:r>
      <w:r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  <w:t xml:space="preserve"> "Почему люди не хот</w:t>
      </w:r>
      <w:r w:rsidRPr="00FC0A2C"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  <w:t>ят отпускать обиду?"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          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1. Разучились понимать себя и друг друга. 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          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2. Постоянно </w:t>
      </w:r>
      <w:proofErr w:type="gramStart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думают  о</w:t>
      </w:r>
      <w:proofErr w:type="gramEnd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ней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          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3. </w:t>
      </w:r>
      <w:proofErr w:type="gramStart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Люди  непутевые</w:t>
      </w:r>
      <w:proofErr w:type="gramEnd"/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, зверек тоже.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          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>4. Стремятся одомашнить и приручить зверька.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sz w:val="24"/>
          <w:szCs w:val="28"/>
          <w:shd w:val="clear" w:color="auto" w:fill="FFFFFF"/>
          <w:lang w:eastAsia="zh-CN"/>
        </w:rPr>
        <w:t>3.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Укажите номер предложения, в котором средством речевой выразительности является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 xml:space="preserve">фразеологизм? 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color w:val="000000"/>
          <w:sz w:val="24"/>
          <w:szCs w:val="28"/>
          <w:shd w:val="clear" w:color="auto" w:fill="FFFFFF"/>
          <w:lang w:eastAsia="zh-CN"/>
        </w:rPr>
        <w:lastRenderedPageBreak/>
        <w:t>4.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 Из предложений 10-15 выпишите слово, в котором правописание приставки 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не зависит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 от рядом стоящего согласного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. 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sz w:val="24"/>
          <w:szCs w:val="28"/>
          <w:lang w:eastAsia="zh-CN"/>
        </w:rPr>
        <w:t>5.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 Из предложений 7-10 выпишите слово, в котором правописание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суффикса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определяется тем, что глагол, от которого оно образовано, относится к прошедшему времени 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color w:val="000000"/>
          <w:sz w:val="24"/>
          <w:szCs w:val="28"/>
          <w:shd w:val="clear" w:color="auto" w:fill="FFFFFF"/>
          <w:lang w:eastAsia="zh-CN"/>
        </w:rPr>
        <w:t>6.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 Замените слово </w:t>
      </w:r>
      <w:r w:rsidRPr="00FC0A2C"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  <w:t>ненароком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из предложения 25 стилистически нейтральным синонимом. Напишите этот синоним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color w:val="000000"/>
          <w:sz w:val="24"/>
          <w:szCs w:val="28"/>
          <w:shd w:val="clear" w:color="auto" w:fill="FFFFFF"/>
          <w:lang w:eastAsia="zh-CN"/>
        </w:rPr>
        <w:t>7.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 Замените словосочетание </w:t>
      </w:r>
      <w:r w:rsidRPr="00FC0A2C">
        <w:rPr>
          <w:rFonts w:ascii="Times New Roman" w:eastAsia="SimSun" w:hAnsi="Times New Roman" w:cs="Times New Roman"/>
          <w:b/>
          <w:bCs/>
          <w:sz w:val="24"/>
          <w:szCs w:val="28"/>
          <w:shd w:val="clear" w:color="auto" w:fill="FFFFFF"/>
          <w:lang w:eastAsia="zh-CN"/>
        </w:rPr>
        <w:t>чувствует не понимая</w:t>
      </w:r>
      <w:r w:rsidRPr="00FC0A2C">
        <w:rPr>
          <w:rFonts w:ascii="Times New Roman" w:eastAsia="SimSun" w:hAnsi="Times New Roman" w:cs="Times New Roman"/>
          <w:sz w:val="24"/>
          <w:szCs w:val="28"/>
          <w:shd w:val="clear" w:color="auto" w:fill="FFFFFF"/>
          <w:lang w:eastAsia="zh-CN"/>
        </w:rPr>
        <w:t xml:space="preserve"> 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(предложение 18), построенное на основе 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примыкания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, синонимичным словосочетанием со связью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управление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. Напишите получившееся словосочетание 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color w:val="000000"/>
          <w:sz w:val="24"/>
          <w:szCs w:val="28"/>
          <w:shd w:val="clear" w:color="auto" w:fill="FFFFFF"/>
          <w:lang w:eastAsia="zh-CN"/>
        </w:rPr>
        <w:t>8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. Выпишите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> грамматическую основу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предложения 22 </w:t>
      </w:r>
    </w:p>
    <w:p w:rsidR="00E848A9" w:rsidRPr="00FC0A2C" w:rsidRDefault="00E848A9" w:rsidP="00E848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</w:pPr>
      <w:r w:rsidRPr="00E848A9">
        <w:rPr>
          <w:rFonts w:ascii="Times New Roman" w:eastAsia="SimSun" w:hAnsi="Times New Roman" w:cs="Times New Roman"/>
          <w:b/>
          <w:color w:val="000000"/>
          <w:sz w:val="24"/>
          <w:szCs w:val="28"/>
          <w:shd w:val="clear" w:color="auto" w:fill="FFFFFF"/>
          <w:lang w:eastAsia="zh-CN"/>
        </w:rPr>
        <w:t>9.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 Среди предложений 13-19 найдите предложение с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 xml:space="preserve">обособленным обстоятельством. 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Напишите его номер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</w:pPr>
      <w:r w:rsidRPr="00E848A9">
        <w:rPr>
          <w:rFonts w:ascii="Times New Roman" w:eastAsia="SimSun" w:hAnsi="Times New Roman" w:cs="Times New Roman"/>
          <w:b/>
          <w:color w:val="000000"/>
          <w:sz w:val="24"/>
          <w:szCs w:val="28"/>
          <w:shd w:val="clear" w:color="auto" w:fill="FFFFFF"/>
          <w:lang w:eastAsia="zh-CN"/>
        </w:rPr>
        <w:t>10.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zh-CN"/>
        </w:rPr>
        <w:t xml:space="preserve"> 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В приведенных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ие</w:t>
      </w:r>
      <w:proofErr w:type="spellEnd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) запятую(-</w:t>
      </w:r>
      <w:proofErr w:type="spell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ые</w:t>
      </w:r>
      <w:proofErr w:type="spellEnd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)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при вводном слове.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Может,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1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лучше назад взять,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2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а то все надо мной смеяться будут. Давайте,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3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ребята,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4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ничего не будем оставлять на последнюю минуту! Эту заметку я мог бы написать дома,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5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 xml:space="preserve"> а сейчас пишу на большой перемене.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</w:pPr>
      <w:r w:rsidRPr="00A55C2C">
        <w:rPr>
          <w:rFonts w:ascii="Times New Roman" w:eastAsia="SimSun" w:hAnsi="Times New Roman" w:cs="Times New Roman"/>
          <w:b/>
          <w:color w:val="000000"/>
          <w:sz w:val="24"/>
          <w:szCs w:val="28"/>
          <w:lang w:eastAsia="zh-CN"/>
        </w:rPr>
        <w:t>11.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 xml:space="preserve"> 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Укажите количество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 грамматических основ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в предложении 18. 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</w:pPr>
      <w:r w:rsidRPr="00A55C2C">
        <w:rPr>
          <w:rFonts w:ascii="Times New Roman" w:eastAsia="SimSun" w:hAnsi="Times New Roman" w:cs="Times New Roman"/>
          <w:b/>
          <w:color w:val="000000"/>
          <w:sz w:val="24"/>
          <w:szCs w:val="28"/>
          <w:lang w:eastAsia="zh-CN"/>
        </w:rPr>
        <w:t>12.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 В приведенных ниже предложениях из прочитанного текста пронумерованы все         запятые. Выпишите цифру(-ы), обозначающую(-</w:t>
      </w:r>
      <w:proofErr w:type="spell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ие</w:t>
      </w:r>
      <w:proofErr w:type="spellEnd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) запятую(-</w:t>
      </w:r>
      <w:proofErr w:type="spell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ые</w:t>
      </w:r>
      <w:proofErr w:type="spellEnd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) между частями         сложного предложения, связанными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 подчинительной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связью. 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       – Уже? – удивился Одинцов,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1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вытирая шарфом мокрое,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2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разгорячённое лицо. Я и эту-то наспех писал,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3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> когда мне исправлять её? Ничего нельзя делать в последнюю минуту,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vertAlign w:val="superscript"/>
          <w:lang w:eastAsia="zh-CN"/>
        </w:rPr>
        <w:t>4</w:t>
      </w: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 xml:space="preserve"> потому что торопишься и ничего толком не думаешь.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8"/>
          <w:lang w:eastAsia="zh-CN"/>
        </w:rPr>
        <w:t xml:space="preserve">13. 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Среди предложений 4-7 найдите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 сложное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предложение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</w:pP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(-</w:t>
      </w:r>
      <w:proofErr w:type="gram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я) 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 с</w:t>
      </w:r>
      <w:proofErr w:type="gramEnd"/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 xml:space="preserve">  бессоюзной связью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. Напишите номер (-а) этого (-их) предложения (-</w:t>
      </w:r>
      <w:proofErr w:type="spell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ий</w:t>
      </w:r>
      <w:proofErr w:type="spellEnd"/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).</w:t>
      </w:r>
      <w:r w:rsidRPr="00FC0A2C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  </w:t>
      </w:r>
    </w:p>
    <w:p w:rsidR="00E848A9" w:rsidRPr="00FC0A2C" w:rsidRDefault="00E848A9" w:rsidP="00E848A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</w:pPr>
      <w:r w:rsidRPr="00A55C2C">
        <w:rPr>
          <w:rFonts w:ascii="Times New Roman" w:eastAsia="SimSun" w:hAnsi="Times New Roman" w:cs="Times New Roman"/>
          <w:b/>
          <w:color w:val="000000"/>
          <w:sz w:val="24"/>
          <w:szCs w:val="28"/>
          <w:lang w:eastAsia="zh-CN"/>
        </w:rPr>
        <w:t>14.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 Среди предложений 17-22 найдите сложное предложение</w:t>
      </w:r>
      <w:r w:rsidR="00A55C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 с бессоюзной и союзной  </w:t>
      </w:r>
      <w:proofErr w:type="gramStart"/>
      <w:r w:rsidR="00A55C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   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(</w:t>
      </w:r>
      <w:proofErr w:type="gramEnd"/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>подчинительной) связью. </w:t>
      </w:r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 xml:space="preserve">Напишите номер </w:t>
      </w:r>
      <w:proofErr w:type="gramStart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этого  предложения</w:t>
      </w:r>
      <w:proofErr w:type="gramEnd"/>
      <w:r w:rsidRPr="00FC0A2C">
        <w:rPr>
          <w:rFonts w:ascii="Times New Roman" w:eastAsia="SimSun" w:hAnsi="Times New Roman" w:cs="Times New Roman"/>
          <w:color w:val="000000"/>
          <w:sz w:val="24"/>
          <w:szCs w:val="28"/>
          <w:lang w:eastAsia="zh-CN"/>
        </w:rPr>
        <w:t>.</w:t>
      </w:r>
      <w:r w:rsidRPr="00FC0A2C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eastAsia="zh-CN"/>
        </w:rPr>
        <w:t xml:space="preserve"> </w:t>
      </w:r>
    </w:p>
    <w:p w:rsidR="00E848A9" w:rsidRPr="00FC0A2C" w:rsidRDefault="00E848A9" w:rsidP="00E848A9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SimSun" w:hAnsi="Calibri" w:cs="Times New Roman"/>
          <w:color w:val="000000"/>
          <w:sz w:val="24"/>
          <w:szCs w:val="28"/>
          <w:lang w:eastAsia="zh-CN"/>
        </w:rPr>
      </w:pPr>
    </w:p>
    <w:p w:rsidR="00E848A9" w:rsidRDefault="00E848A9">
      <w:pPr>
        <w:rPr>
          <w:rFonts w:ascii="Times New Roman" w:hAnsi="Times New Roman" w:cs="Times New Roman"/>
          <w:b/>
          <w:sz w:val="24"/>
        </w:rPr>
      </w:pPr>
    </w:p>
    <w:p w:rsidR="00A55C2C" w:rsidRDefault="00A55C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Физика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92"/>
        <w:gridCol w:w="1454"/>
        <w:gridCol w:w="4891"/>
        <w:gridCol w:w="1422"/>
      </w:tblGrid>
      <w:tr w:rsidR="00A55C2C" w:rsidRPr="004F575B" w:rsidTr="00D9284A">
        <w:tc>
          <w:tcPr>
            <w:tcW w:w="2292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gridSpan w:val="3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27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A55C2C" w:rsidRPr="004F575B" w:rsidTr="00D9284A">
        <w:tc>
          <w:tcPr>
            <w:tcW w:w="2292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54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91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422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A55C2C" w:rsidRPr="004F575B" w:rsidTr="00D9284A">
        <w:tc>
          <w:tcPr>
            <w:tcW w:w="2292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1454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32,стр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144 - 145</w:t>
            </w:r>
          </w:p>
        </w:tc>
        <w:tc>
          <w:tcPr>
            <w:tcW w:w="4891" w:type="dxa"/>
          </w:tcPr>
          <w:p w:rsidR="00A55C2C" w:rsidRDefault="00A55C2C" w:rsidP="00A55C2C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по ссылке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145   </w:t>
            </w:r>
            <w:hyperlink r:id="rId5" w:history="1">
              <w:r w:rsidRPr="00CA78A4">
                <w:rPr>
                  <w:rStyle w:val="a4"/>
                </w:rPr>
                <w:t>https://www.youtube.com/watch?v=WhWLXn4uLLs</w:t>
              </w:r>
            </w:hyperlink>
          </w:p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все малые тела,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 ?стр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</w:tbl>
    <w:p w:rsidR="00A55C2C" w:rsidRDefault="00A55C2C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A55C2C" w:rsidRDefault="00A55C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Алгебра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37"/>
        <w:gridCol w:w="1377"/>
        <w:gridCol w:w="3404"/>
        <w:gridCol w:w="2841"/>
      </w:tblGrid>
      <w:tr w:rsidR="00A55C2C" w:rsidRPr="004F575B" w:rsidTr="00D9284A">
        <w:tc>
          <w:tcPr>
            <w:tcW w:w="2437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2" w:type="dxa"/>
            <w:gridSpan w:val="3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27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A55C2C" w:rsidRPr="004F575B" w:rsidTr="00D9284A">
        <w:tc>
          <w:tcPr>
            <w:tcW w:w="2437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377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04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841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55C2C" w:rsidRPr="004F575B" w:rsidRDefault="00A55C2C" w:rsidP="000B0615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A55C2C" w:rsidRPr="004F575B" w:rsidTr="00D9284A">
        <w:tc>
          <w:tcPr>
            <w:tcW w:w="2437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Дробно-рациональные уравнения</w:t>
            </w:r>
          </w:p>
        </w:tc>
        <w:tc>
          <w:tcPr>
            <w:tcW w:w="1377" w:type="dxa"/>
          </w:tcPr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A55C2C" w:rsidRDefault="00A55C2C" w:rsidP="00D9284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284A">
              <w:rPr>
                <w:rFonts w:ascii="Times New Roman" w:eastAsia="Times New Roman" w:hAnsi="Times New Roman" w:cs="Times New Roman"/>
                <w:color w:val="000000"/>
              </w:rPr>
              <w:t xml:space="preserve">Решите уравнение: </w:t>
            </w:r>
          </w:p>
          <w:p w:rsidR="00D9284A" w:rsidRPr="00D9284A" w:rsidRDefault="00D9284A" w:rsidP="00D9284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A55C2C" w:rsidRDefault="00A55C2C" w:rsidP="00D9284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284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E526DE">
              <w:rPr>
                <w:noProof/>
                <w:lang w:eastAsia="ru-RU"/>
              </w:rPr>
              <w:drawing>
                <wp:inline distT="0" distB="0" distL="0" distR="0" wp14:anchorId="00624F9F" wp14:editId="569524BB">
                  <wp:extent cx="1085850" cy="400050"/>
                  <wp:effectExtent l="0" t="0" r="0" b="0"/>
                  <wp:docPr id="24" name="Рисунок 24" descr="https://oge.sdamgia.ru/formula/f6/f647b29cbb6e05e4e7d73b98866565f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f6/f647b29cbb6e05e4e7d73b98866565f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8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9284A" w:rsidRPr="00D9284A" w:rsidRDefault="00D9284A" w:rsidP="00D9284A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A55C2C" w:rsidRDefault="00A55C2C" w:rsidP="00A55C2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26D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2AF0CF3" wp14:editId="0090A78A">
                  <wp:extent cx="1228725" cy="409575"/>
                  <wp:effectExtent l="0" t="0" r="9525" b="9525"/>
                  <wp:docPr id="23" name="Рисунок 23" descr="https://oge.sdamgia.ru/formula/e6/e69904034c43a15f5942f16ddc43c3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e6/e69904034c43a15f5942f16ddc43c3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84A" w:rsidRPr="00D9284A" w:rsidRDefault="00D9284A" w:rsidP="00A55C2C">
            <w:pPr>
              <w:spacing w:after="75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D9284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.</w:t>
            </w:r>
          </w:p>
          <w:p w:rsidR="00A55C2C" w:rsidRDefault="00A55C2C" w:rsidP="00A55C2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26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7803C4" wp14:editId="3F355D9B">
                  <wp:extent cx="800100" cy="352425"/>
                  <wp:effectExtent l="0" t="0" r="0" b="9525"/>
                  <wp:docPr id="22" name="Рисунок 22" descr="https://oge.sdamgia.ru/formula/05/0539a4e6ff49ddaa484ef70d4366048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05/0539a4e6ff49ddaa484ef70d4366048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84A" w:rsidRPr="00E526DE" w:rsidRDefault="00D9284A" w:rsidP="00A55C2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A55C2C" w:rsidRDefault="00A55C2C" w:rsidP="00A55C2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26D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D54DBB8" wp14:editId="3B7E2EEF">
                  <wp:extent cx="1066800" cy="409575"/>
                  <wp:effectExtent l="0" t="0" r="0" b="9525"/>
                  <wp:docPr id="21" name="Рисунок 21" descr="https://oge.sdamgia.ru/formula/a7/a7ceed6f9e196b0f29f8eb1f0ae41f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a7/a7ceed6f9e196b0f29f8eb1f0ae41f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84A" w:rsidRPr="00E526DE" w:rsidRDefault="00D9284A" w:rsidP="00A55C2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  <w:p w:rsidR="00D9284A" w:rsidRDefault="00A55C2C" w:rsidP="00A55C2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6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DB61DC" wp14:editId="6546295C">
                  <wp:extent cx="781050" cy="409575"/>
                  <wp:effectExtent l="0" t="0" r="0" b="9525"/>
                  <wp:docPr id="20" name="Рисунок 20" descr="https://oge.sdamgia.ru/formula/d6/d6411bdc9c076b3f8482c5982d08fb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d6/d6411bdc9c076b3f8482c5982d08fb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84A" w:rsidRDefault="00D9284A" w:rsidP="00A55C2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  <w:p w:rsidR="00A55C2C" w:rsidRPr="00E526DE" w:rsidRDefault="00A55C2C" w:rsidP="00A55C2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26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AD92C0" wp14:editId="50E3B1E8">
                  <wp:extent cx="904875" cy="400050"/>
                  <wp:effectExtent l="0" t="0" r="9525" b="0"/>
                  <wp:docPr id="19" name="Рисунок 19" descr="https://oge.sdamgia.ru/formula/5d/5d0b3795f2a7f2d98860dde76b8158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5d/5d0b3795f2a7f2d98860dde76b8158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A55C2C" w:rsidRDefault="00A55C2C" w:rsidP="00A55C2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6DE">
              <w:rPr>
                <w:rFonts w:ascii="Times New Roman" w:eastAsia="Times New Roman" w:hAnsi="Times New Roman" w:cs="Times New Roman"/>
                <w:color w:val="000000"/>
              </w:rPr>
              <w:t>Решите уравнение </w:t>
            </w:r>
          </w:p>
          <w:p w:rsidR="00A55C2C" w:rsidRPr="00E526DE" w:rsidRDefault="00A55C2C" w:rsidP="00A55C2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03E1C64" wp14:editId="19D40937">
                  <wp:extent cx="1104900" cy="333375"/>
                  <wp:effectExtent l="0" t="0" r="0" b="9525"/>
                  <wp:docPr id="29" name="Рисунок 29" descr="https://oge.sdamgia.ru/formula/e3/e3c6174b89e1cea0c44607b4bde9f2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e3/e3c6174b89e1cea0c44607b4bde9f2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2C" w:rsidRPr="00E526DE" w:rsidRDefault="00A55C2C" w:rsidP="00A55C2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6723135" wp14:editId="15D6C13B">
                  <wp:extent cx="1428750" cy="419100"/>
                  <wp:effectExtent l="0" t="0" r="0" b="0"/>
                  <wp:docPr id="28" name="Рисунок 28" descr="https://oge.sdamgia.ru/formula/a7/a7e3cc0bacda9184963a33a19cd905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formula/a7/a7e3cc0bacda9184963a33a19cd905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2C" w:rsidRPr="00E526DE" w:rsidRDefault="00A55C2C" w:rsidP="00A55C2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ABFBB63" wp14:editId="5884C5B1">
                  <wp:extent cx="1009650" cy="400050"/>
                  <wp:effectExtent l="0" t="0" r="0" b="0"/>
                  <wp:docPr id="27" name="Рисунок 27" descr="https://oge.sdamgia.ru/formula/95/95212b942676679dd082b0900c1524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formula/95/95212b942676679dd082b0900c1524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55C2C" w:rsidRPr="00E526DE" w:rsidRDefault="00A55C2C" w:rsidP="00A55C2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A0F362" wp14:editId="51A5FFDF">
                  <wp:extent cx="1123950" cy="400050"/>
                  <wp:effectExtent l="0" t="0" r="0" b="0"/>
                  <wp:docPr id="26" name="Рисунок 26" descr="https://oge.sdamgia.ru/formula/37/37dbf438edc599211d0b534c326ecd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formula/37/37dbf438edc599211d0b534c326ecd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2C" w:rsidRPr="00E526DE" w:rsidRDefault="00A55C2C" w:rsidP="00A55C2C">
            <w:pPr>
              <w:spacing w:after="75"/>
              <w:jc w:val="both"/>
            </w:pPr>
            <w:r>
              <w:t xml:space="preserve">        </w:t>
            </w:r>
            <w:r w:rsidRPr="00E526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55DEDB" wp14:editId="41537763">
                  <wp:extent cx="733425" cy="409575"/>
                  <wp:effectExtent l="0" t="0" r="9525" b="9525"/>
                  <wp:docPr id="25" name="Рисунок 25" descr="https://oge.sdamgia.ru/formula/9d/9d4eb609159c1bae85cf1ebb4a331f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9d/9d4eb609159c1bae85cf1ebb4a331f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2C" w:rsidRPr="004F575B" w:rsidRDefault="00A55C2C" w:rsidP="000B0615">
            <w:pPr>
              <w:rPr>
                <w:rFonts w:ascii="Times New Roman" w:hAnsi="Times New Roman" w:cs="Times New Roman"/>
              </w:rPr>
            </w:pPr>
          </w:p>
        </w:tc>
      </w:tr>
    </w:tbl>
    <w:p w:rsidR="00A55C2C" w:rsidRDefault="00A55C2C">
      <w:pPr>
        <w:rPr>
          <w:rFonts w:ascii="Times New Roman" w:hAnsi="Times New Roman" w:cs="Times New Roman"/>
          <w:b/>
          <w:sz w:val="24"/>
        </w:rPr>
      </w:pPr>
    </w:p>
    <w:p w:rsidR="00D9284A" w:rsidRDefault="00D928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4.География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2659"/>
      </w:tblGrid>
      <w:tr w:rsidR="00D9284A" w:rsidRPr="008E58B8" w:rsidTr="000B0615">
        <w:tc>
          <w:tcPr>
            <w:tcW w:w="10314" w:type="dxa"/>
            <w:gridSpan w:val="4"/>
          </w:tcPr>
          <w:p w:rsidR="00D9284A" w:rsidRPr="008E58B8" w:rsidRDefault="00D9284A" w:rsidP="000B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2020</w:t>
            </w:r>
          </w:p>
        </w:tc>
      </w:tr>
      <w:tr w:rsidR="00D9284A" w:rsidRPr="008E58B8" w:rsidTr="000B0615">
        <w:tc>
          <w:tcPr>
            <w:tcW w:w="1418" w:type="dxa"/>
          </w:tcPr>
          <w:p w:rsidR="00D9284A" w:rsidRPr="008E58B8" w:rsidRDefault="00D9284A" w:rsidP="000B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18" w:type="dxa"/>
          </w:tcPr>
          <w:p w:rsidR="00D9284A" w:rsidRPr="008E58B8" w:rsidRDefault="00D9284A" w:rsidP="000B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19" w:type="dxa"/>
          </w:tcPr>
          <w:p w:rsidR="00D9284A" w:rsidRPr="008E58B8" w:rsidRDefault="00D9284A" w:rsidP="000B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59" w:type="dxa"/>
          </w:tcPr>
          <w:p w:rsidR="00D9284A" w:rsidRPr="008E58B8" w:rsidRDefault="00D9284A" w:rsidP="000B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D9284A" w:rsidRPr="008E58B8" w:rsidTr="00D9284A">
        <w:trPr>
          <w:trHeight w:val="1398"/>
        </w:trPr>
        <w:tc>
          <w:tcPr>
            <w:tcW w:w="1418" w:type="dxa"/>
          </w:tcPr>
          <w:p w:rsidR="00D9284A" w:rsidRPr="008E58B8" w:rsidRDefault="00D9284A" w:rsidP="000B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экспорта и импорта.</w:t>
            </w:r>
          </w:p>
        </w:tc>
        <w:tc>
          <w:tcPr>
            <w:tcW w:w="1418" w:type="dxa"/>
          </w:tcPr>
          <w:p w:rsidR="00D9284A" w:rsidRPr="008E58B8" w:rsidRDefault="00D9284A" w:rsidP="000B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84A" w:rsidRPr="008E58B8" w:rsidRDefault="00D9284A" w:rsidP="000B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4A" w:rsidRPr="008E58B8" w:rsidRDefault="00D9284A" w:rsidP="000B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284A" w:rsidRPr="008E58B8" w:rsidRDefault="001B5991" w:rsidP="000B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284A" w:rsidRPr="00537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https://kubdeneg.ru/eksport-import-rf-2019-obemy-struktura-tovary/</w:t>
              </w:r>
            </w:hyperlink>
          </w:p>
        </w:tc>
        <w:tc>
          <w:tcPr>
            <w:tcW w:w="2659" w:type="dxa"/>
          </w:tcPr>
          <w:p w:rsidR="00D9284A" w:rsidRPr="008E58B8" w:rsidRDefault="00D9284A" w:rsidP="000B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материалу.</w:t>
            </w:r>
          </w:p>
        </w:tc>
      </w:tr>
    </w:tbl>
    <w:p w:rsidR="00D9284A" w:rsidRDefault="00D9284A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1B5991" w:rsidRDefault="001B5991">
      <w:pPr>
        <w:rPr>
          <w:rFonts w:ascii="Times New Roman" w:hAnsi="Times New Roman" w:cs="Times New Roman"/>
          <w:b/>
          <w:sz w:val="24"/>
        </w:rPr>
      </w:pPr>
    </w:p>
    <w:p w:rsidR="00D9284A" w:rsidRDefault="00D9284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5.Литература</w:t>
      </w:r>
    </w:p>
    <w:tbl>
      <w:tblPr>
        <w:tblStyle w:val="1"/>
        <w:tblW w:w="10207" w:type="dxa"/>
        <w:tblInd w:w="-714" w:type="dxa"/>
        <w:tblLook w:val="04A0" w:firstRow="1" w:lastRow="0" w:firstColumn="1" w:lastColumn="0" w:noHBand="0" w:noVBand="1"/>
      </w:tblPr>
      <w:tblGrid>
        <w:gridCol w:w="2206"/>
        <w:gridCol w:w="1214"/>
        <w:gridCol w:w="4884"/>
        <w:gridCol w:w="1977"/>
      </w:tblGrid>
      <w:tr w:rsidR="00D9284A" w:rsidRPr="00D9284A" w:rsidTr="00D9284A">
        <w:tc>
          <w:tcPr>
            <w:tcW w:w="2160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gridSpan w:val="3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  <w:b/>
              </w:rPr>
            </w:pPr>
            <w:r w:rsidRPr="00D9284A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D9284A">
              <w:rPr>
                <w:rFonts w:ascii="Times New Roman" w:hAnsi="Times New Roman" w:cs="Times New Roman"/>
                <w:b/>
              </w:rPr>
              <w:t>27 апреля 2020</w:t>
            </w:r>
          </w:p>
        </w:tc>
      </w:tr>
      <w:tr w:rsidR="00D9284A" w:rsidRPr="00D9284A" w:rsidTr="00D9284A">
        <w:tc>
          <w:tcPr>
            <w:tcW w:w="2160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  <w:b/>
              </w:rPr>
            </w:pPr>
            <w:r w:rsidRPr="00D9284A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190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  <w:b/>
              </w:rPr>
            </w:pPr>
            <w:r w:rsidRPr="00D9284A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774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  <w:b/>
              </w:rPr>
            </w:pPr>
            <w:r w:rsidRPr="00D9284A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D9284A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83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  <w:b/>
              </w:rPr>
            </w:pPr>
            <w:r w:rsidRPr="00D9284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9284A" w:rsidRPr="00D9284A" w:rsidRDefault="00D9284A" w:rsidP="00D9284A">
            <w:pPr>
              <w:rPr>
                <w:rFonts w:ascii="Times New Roman" w:hAnsi="Times New Roman" w:cs="Times New Roman"/>
                <w:b/>
              </w:rPr>
            </w:pPr>
            <w:r w:rsidRPr="00D9284A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D9284A" w:rsidRPr="00D9284A" w:rsidTr="00D9284A">
        <w:tc>
          <w:tcPr>
            <w:tcW w:w="2160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</w:rPr>
            </w:pPr>
            <w:proofErr w:type="spellStart"/>
            <w:r w:rsidRPr="00D9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D9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9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жизни.</w:t>
            </w:r>
            <w:r w:rsidRPr="00D9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послевоенной деревни в </w:t>
            </w:r>
            <w:proofErr w:type="gramStart"/>
            <w:r w:rsidRPr="00D9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  «</w:t>
            </w:r>
            <w:proofErr w:type="gramEnd"/>
            <w:r w:rsidRPr="00D9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Матренин двор».</w:t>
            </w:r>
          </w:p>
        </w:tc>
        <w:tc>
          <w:tcPr>
            <w:tcW w:w="1190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</w:rPr>
            </w:pPr>
            <w:r w:rsidRPr="00D9284A">
              <w:rPr>
                <w:rFonts w:ascii="Times New Roman" w:hAnsi="Times New Roman" w:cs="Times New Roman"/>
              </w:rPr>
              <w:t>Стр.239-284</w:t>
            </w:r>
          </w:p>
        </w:tc>
        <w:tc>
          <w:tcPr>
            <w:tcW w:w="4774" w:type="dxa"/>
          </w:tcPr>
          <w:p w:rsidR="00D9284A" w:rsidRPr="00D9284A" w:rsidRDefault="00D9284A" w:rsidP="00D9284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9284A">
              <w:rPr>
                <w:rFonts w:ascii="Times New Roman" w:hAnsi="Times New Roman" w:cs="Times New Roman"/>
              </w:rPr>
              <w:t>Конспект биографии писателя. Стр.239-247.</w:t>
            </w:r>
          </w:p>
          <w:p w:rsidR="00D9284A" w:rsidRPr="00D9284A" w:rsidRDefault="001B5991" w:rsidP="00D9284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D9284A" w:rsidRPr="00D9284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https://resh.edu.ru/subject/lesson/2177/main/</w:t>
              </w:r>
            </w:hyperlink>
          </w:p>
          <w:p w:rsidR="00D9284A" w:rsidRPr="00D9284A" w:rsidRDefault="00D9284A" w:rsidP="00D9284A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9284A" w:rsidRPr="00D9284A" w:rsidRDefault="00D9284A" w:rsidP="00D9284A">
            <w:pPr>
              <w:rPr>
                <w:rFonts w:ascii="Times New Roman" w:hAnsi="Times New Roman" w:cs="Times New Roman"/>
              </w:rPr>
            </w:pPr>
            <w:r w:rsidRPr="00D9284A">
              <w:rPr>
                <w:rFonts w:ascii="Times New Roman" w:hAnsi="Times New Roman" w:cs="Times New Roman"/>
              </w:rPr>
              <w:t xml:space="preserve">Чтение и пересказ </w:t>
            </w:r>
            <w:proofErr w:type="gramStart"/>
            <w:r w:rsidRPr="00D9284A">
              <w:rPr>
                <w:rFonts w:ascii="Times New Roman" w:hAnsi="Times New Roman" w:cs="Times New Roman"/>
              </w:rPr>
              <w:t xml:space="preserve">рассказа  </w:t>
            </w:r>
            <w:proofErr w:type="spellStart"/>
            <w:r w:rsidRPr="00D9284A">
              <w:rPr>
                <w:rFonts w:ascii="Times New Roman" w:hAnsi="Times New Roman" w:cs="Times New Roman"/>
              </w:rPr>
              <w:t>А.И.Солженицына</w:t>
            </w:r>
            <w:proofErr w:type="spellEnd"/>
            <w:proofErr w:type="gramEnd"/>
            <w:r w:rsidRPr="00D9284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284A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D9284A">
              <w:rPr>
                <w:rFonts w:ascii="Times New Roman" w:hAnsi="Times New Roman" w:cs="Times New Roman"/>
              </w:rPr>
              <w:t xml:space="preserve"> двор»</w:t>
            </w:r>
          </w:p>
        </w:tc>
      </w:tr>
    </w:tbl>
    <w:p w:rsidR="00D9284A" w:rsidRPr="00E848A9" w:rsidRDefault="00D9284A">
      <w:pPr>
        <w:rPr>
          <w:rFonts w:ascii="Times New Roman" w:hAnsi="Times New Roman" w:cs="Times New Roman"/>
          <w:b/>
          <w:sz w:val="24"/>
        </w:rPr>
      </w:pPr>
    </w:p>
    <w:sectPr w:rsidR="00D9284A" w:rsidRPr="00E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0B64"/>
    <w:multiLevelType w:val="hybridMultilevel"/>
    <w:tmpl w:val="A4A03EA8"/>
    <w:lvl w:ilvl="0" w:tplc="39DE6D1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288"/>
    <w:multiLevelType w:val="hybridMultilevel"/>
    <w:tmpl w:val="D5F4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EB"/>
    <w:rsid w:val="001B5991"/>
    <w:rsid w:val="00426AEB"/>
    <w:rsid w:val="008437E3"/>
    <w:rsid w:val="00A55C2C"/>
    <w:rsid w:val="00D9284A"/>
    <w:rsid w:val="00E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1A20-3F4F-42A0-99AD-9A7BB0C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C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5C2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9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esh.edu.ru/subject/lesson/2177/m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kubdeneg.ru/eksport-import-rf-2019-obemy-struktura-tova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WhWLXn4uLLs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2020-04-22T00:16:00Z</dcterms:created>
  <dcterms:modified xsi:type="dcterms:W3CDTF">2020-04-22T10:38:00Z</dcterms:modified>
</cp:coreProperties>
</file>