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35" w:rsidRPr="001D74B8" w:rsidRDefault="00ED7135" w:rsidP="00ED7135">
      <w:pPr>
        <w:pStyle w:val="a4"/>
        <w:rPr>
          <w:rFonts w:ascii="Times New Roman" w:hAnsi="Times New Roman"/>
        </w:rPr>
      </w:pPr>
    </w:p>
    <w:p w:rsidR="00ED7135" w:rsidRPr="001D74B8" w:rsidRDefault="00ED7135" w:rsidP="00ED7135">
      <w:pPr>
        <w:pStyle w:val="a4"/>
        <w:rPr>
          <w:rFonts w:ascii="Times New Roman" w:hAnsi="Times New Roman"/>
        </w:rPr>
      </w:pPr>
    </w:p>
    <w:p w:rsidR="00ED7135" w:rsidRPr="001D74B8" w:rsidRDefault="00ED7135" w:rsidP="00ED7135">
      <w:pPr>
        <w:pStyle w:val="a4"/>
        <w:rPr>
          <w:rFonts w:ascii="Times New Roman" w:hAnsi="Times New Roman"/>
        </w:rPr>
      </w:pPr>
    </w:p>
    <w:p w:rsidR="00ED7135" w:rsidRPr="00B166DD" w:rsidRDefault="00ED7135" w:rsidP="00ED7135">
      <w:pPr>
        <w:pStyle w:val="a4"/>
        <w:rPr>
          <w:rFonts w:ascii="Times New Roman" w:hAnsi="Times New Roman"/>
        </w:rPr>
      </w:pPr>
      <w:r w:rsidRPr="00B166DD">
        <w:rPr>
          <w:rFonts w:ascii="Times New Roman" w:hAnsi="Times New Roman"/>
        </w:rPr>
        <w:t>Алгебра и начала математического анализа 11 класс</w:t>
      </w:r>
    </w:p>
    <w:p w:rsidR="00ED7135" w:rsidRPr="00B166DD" w:rsidRDefault="00ED7135" w:rsidP="00ED7135">
      <w:pPr>
        <w:pStyle w:val="a4"/>
        <w:rPr>
          <w:rFonts w:ascii="Times New Roman" w:hAnsi="Times New Roman"/>
        </w:rPr>
      </w:pPr>
      <w:r w:rsidRPr="00B166D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05B3B" wp14:editId="0058F002">
                <wp:simplePos x="0" y="0"/>
                <wp:positionH relativeFrom="column">
                  <wp:posOffset>948689</wp:posOffset>
                </wp:positionH>
                <wp:positionV relativeFrom="paragraph">
                  <wp:posOffset>122555</wp:posOffset>
                </wp:positionV>
                <wp:extent cx="4333875" cy="9525"/>
                <wp:effectExtent l="0" t="0" r="28575" b="285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9.65pt" to="41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" strokecolor="#4a7ebb"/>
            </w:pict>
          </mc:Fallback>
        </mc:AlternateContent>
      </w:r>
      <w:r w:rsidRPr="00B166DD">
        <w:rPr>
          <w:rFonts w:ascii="Times New Roman" w:hAnsi="Times New Roman"/>
        </w:rPr>
        <w:t>Ф.И. учащегося</w:t>
      </w:r>
    </w:p>
    <w:p w:rsidR="00ED7135" w:rsidRDefault="00ED7135" w:rsidP="00ED71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08A4">
        <w:rPr>
          <w:rFonts w:ascii="Times New Roman" w:hAnsi="Times New Roman" w:cs="Times New Roman"/>
          <w:b/>
          <w:i/>
          <w:sz w:val="28"/>
          <w:szCs w:val="28"/>
        </w:rPr>
        <w:t>Контрольная работа № 7 «Системы уравнений с несколькими неизвестными</w:t>
      </w:r>
      <w:proofErr w:type="gramStart"/>
      <w:r w:rsidRPr="00C108A4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ED7135" w:rsidRPr="00C108A4" w:rsidRDefault="00ED7135" w:rsidP="00ED71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08A4">
        <w:rPr>
          <w:rFonts w:ascii="Times New Roman" w:hAnsi="Times New Roman" w:cs="Times New Roman"/>
          <w:b/>
          <w:i/>
          <w:sz w:val="28"/>
          <w:szCs w:val="28"/>
        </w:rPr>
        <w:t>Вариант - 1</w:t>
      </w:r>
    </w:p>
    <w:p w:rsidR="00ED7135" w:rsidRDefault="00ED7135" w:rsidP="00ED7135">
      <w:pPr>
        <w:rPr>
          <w:i/>
          <w:sz w:val="28"/>
          <w:szCs w:val="28"/>
        </w:rPr>
      </w:pPr>
      <w:r w:rsidRPr="00C108A4">
        <w:rPr>
          <w:i/>
          <w:noProof/>
          <w:sz w:val="28"/>
          <w:szCs w:val="28"/>
          <w:lang w:eastAsia="ru-RU"/>
        </w:rPr>
        <w:drawing>
          <wp:inline distT="0" distB="0" distL="0" distR="0" wp14:anchorId="6EFC1CB8" wp14:editId="58E6AE30">
            <wp:extent cx="4419600" cy="64764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287" cy="6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ED7135" w:rsidRDefault="00ED7135" w:rsidP="00ED7135">
      <w:pPr>
        <w:rPr>
          <w:i/>
          <w:sz w:val="28"/>
          <w:szCs w:val="28"/>
        </w:rPr>
      </w:pPr>
      <w:r w:rsidRPr="00C108A4">
        <w:rPr>
          <w:i/>
          <w:noProof/>
          <w:sz w:val="28"/>
          <w:szCs w:val="28"/>
          <w:lang w:eastAsia="ru-RU"/>
        </w:rPr>
        <w:drawing>
          <wp:inline distT="0" distB="0" distL="0" distR="0" wp14:anchorId="24B54C85" wp14:editId="5A453F11">
            <wp:extent cx="5286375" cy="676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43" cy="6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</w:tbl>
    <w:p w:rsidR="00ED7135" w:rsidRDefault="00ED7135" w:rsidP="00ED7135">
      <w:pPr>
        <w:pStyle w:val="a4"/>
        <w:rPr>
          <w:rFonts w:ascii="Times New Roman" w:hAnsi="Times New Roman"/>
        </w:rPr>
      </w:pPr>
    </w:p>
    <w:p w:rsidR="00ED7135" w:rsidRPr="00B166DD" w:rsidRDefault="00ED7135" w:rsidP="00ED7135">
      <w:pPr>
        <w:pStyle w:val="a4"/>
        <w:rPr>
          <w:rFonts w:ascii="Times New Roman" w:hAnsi="Times New Roman"/>
        </w:rPr>
      </w:pPr>
      <w:r w:rsidRPr="00B166DD">
        <w:rPr>
          <w:rFonts w:ascii="Times New Roman" w:hAnsi="Times New Roman"/>
        </w:rPr>
        <w:t>Алгебра и начала математического анализа 11 класс</w:t>
      </w:r>
    </w:p>
    <w:p w:rsidR="00ED7135" w:rsidRPr="00B166DD" w:rsidRDefault="00ED7135" w:rsidP="00ED7135">
      <w:pPr>
        <w:pStyle w:val="a4"/>
        <w:rPr>
          <w:rFonts w:ascii="Times New Roman" w:hAnsi="Times New Roman"/>
        </w:rPr>
      </w:pPr>
      <w:r w:rsidRPr="00B166DD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14439" wp14:editId="38F2F867">
                <wp:simplePos x="0" y="0"/>
                <wp:positionH relativeFrom="column">
                  <wp:posOffset>948689</wp:posOffset>
                </wp:positionH>
                <wp:positionV relativeFrom="paragraph">
                  <wp:posOffset>122555</wp:posOffset>
                </wp:positionV>
                <wp:extent cx="4333875" cy="9525"/>
                <wp:effectExtent l="0" t="0" r="2857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3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9.65pt" to="41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" strokecolor="#4a7ebb"/>
            </w:pict>
          </mc:Fallback>
        </mc:AlternateContent>
      </w:r>
      <w:r w:rsidRPr="00B166DD">
        <w:rPr>
          <w:rFonts w:ascii="Times New Roman" w:hAnsi="Times New Roman"/>
        </w:rPr>
        <w:t>Ф.И. учащегося</w:t>
      </w:r>
    </w:p>
    <w:p w:rsidR="00ED7135" w:rsidRPr="00A223AA" w:rsidRDefault="00ED7135" w:rsidP="00ED71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23AA">
        <w:rPr>
          <w:rFonts w:ascii="Times New Roman" w:hAnsi="Times New Roman" w:cs="Times New Roman"/>
          <w:b/>
          <w:i/>
          <w:sz w:val="28"/>
          <w:szCs w:val="28"/>
        </w:rPr>
        <w:t>Контрольная работа № 7 «Системы уравнений с несколькими неизвестными</w:t>
      </w:r>
      <w:proofErr w:type="gramStart"/>
      <w:r w:rsidRPr="00A223AA">
        <w:rPr>
          <w:rFonts w:ascii="Times New Roman" w:hAnsi="Times New Roman" w:cs="Times New Roman"/>
          <w:b/>
          <w:i/>
          <w:sz w:val="28"/>
          <w:szCs w:val="28"/>
        </w:rPr>
        <w:t>.»</w:t>
      </w:r>
      <w:proofErr w:type="gramEnd"/>
    </w:p>
    <w:p w:rsidR="00ED7135" w:rsidRDefault="00ED7135" w:rsidP="00ED71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23AA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i/>
          <w:sz w:val="28"/>
          <w:szCs w:val="28"/>
        </w:rPr>
        <w:t>– 2</w:t>
      </w:r>
    </w:p>
    <w:p w:rsidR="00ED7135" w:rsidRDefault="00ED7135" w:rsidP="00ED7135">
      <w:pPr>
        <w:rPr>
          <w:i/>
          <w:sz w:val="28"/>
          <w:szCs w:val="28"/>
        </w:rPr>
      </w:pPr>
      <w:r w:rsidRPr="00A223AA">
        <w:rPr>
          <w:i/>
          <w:noProof/>
          <w:sz w:val="28"/>
          <w:szCs w:val="28"/>
          <w:lang w:eastAsia="ru-RU"/>
        </w:rPr>
        <w:drawing>
          <wp:inline distT="0" distB="0" distL="0" distR="0" wp14:anchorId="5C305C03" wp14:editId="4646BBB3">
            <wp:extent cx="327660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84" cy="4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  <w:tr w:rsidR="00ED7135" w:rsidTr="002761F8"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60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359" w:type="dxa"/>
          </w:tcPr>
          <w:p w:rsidR="00ED7135" w:rsidRDefault="00ED7135" w:rsidP="002761F8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</w:p>
        </w:tc>
      </w:tr>
    </w:tbl>
    <w:p w:rsidR="00ED7135" w:rsidRDefault="00ED7135" w:rsidP="00ED7135">
      <w:pPr>
        <w:rPr>
          <w:i/>
          <w:sz w:val="28"/>
          <w:szCs w:val="28"/>
        </w:rPr>
      </w:pPr>
      <w:r w:rsidRPr="00C108A4">
        <w:rPr>
          <w:i/>
          <w:noProof/>
          <w:sz w:val="28"/>
          <w:szCs w:val="28"/>
          <w:lang w:eastAsia="ru-RU"/>
        </w:rPr>
        <w:drawing>
          <wp:inline distT="0" distB="0" distL="0" distR="0" wp14:anchorId="229BAF5A" wp14:editId="49A2C3B2">
            <wp:extent cx="5937148" cy="6191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65" cy="62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  <w:tr w:rsidR="00ED7135" w:rsidTr="002761F8"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59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  <w:tc>
          <w:tcPr>
            <w:tcW w:w="360" w:type="dxa"/>
          </w:tcPr>
          <w:p w:rsidR="00ED7135" w:rsidRDefault="00ED7135" w:rsidP="002761F8"/>
        </w:tc>
      </w:tr>
    </w:tbl>
    <w:p w:rsidR="00ED7135" w:rsidRDefault="00ED7135" w:rsidP="00ED7135">
      <w:pPr>
        <w:rPr>
          <w:rFonts w:ascii="Times New Roman" w:hAnsi="Times New Roman" w:cs="Times New Roman"/>
          <w:b/>
          <w:i/>
          <w:sz w:val="28"/>
        </w:rPr>
      </w:pPr>
    </w:p>
    <w:p w:rsidR="00ED7135" w:rsidRPr="008E3D97" w:rsidRDefault="00ED7135" w:rsidP="0012721B">
      <w:pPr>
        <w:rPr>
          <w:rFonts w:ascii="Times New Roman" w:hAnsi="Times New Roman" w:cs="Times New Roman"/>
          <w:sz w:val="24"/>
          <w:szCs w:val="24"/>
        </w:rPr>
      </w:pPr>
      <w:r w:rsidRPr="00C108A4">
        <w:rPr>
          <w:rFonts w:ascii="Times New Roman" w:hAnsi="Times New Roman" w:cs="Times New Roman"/>
          <w:b/>
          <w:i/>
          <w:sz w:val="28"/>
        </w:rPr>
        <w:t>Критерии формирования оценки</w:t>
      </w:r>
      <w:r w:rsidRPr="00C108A4">
        <w:rPr>
          <w:rFonts w:ascii="Times New Roman" w:hAnsi="Times New Roman" w:cs="Times New Roman"/>
          <w:b/>
          <w:sz w:val="28"/>
        </w:rPr>
        <w:t xml:space="preserve"> </w:t>
      </w:r>
      <w:r w:rsidRPr="00C108A4">
        <w:rPr>
          <w:rFonts w:ascii="Times New Roman" w:hAnsi="Times New Roman" w:cs="Times New Roman"/>
          <w:b/>
          <w:sz w:val="20"/>
        </w:rPr>
        <w:t>Контрольные работы</w:t>
      </w:r>
      <w:r w:rsidRPr="00C108A4">
        <w:rPr>
          <w:rFonts w:ascii="Times New Roman" w:hAnsi="Times New Roman" w:cs="Times New Roman"/>
          <w:sz w:val="20"/>
        </w:rPr>
        <w:t xml:space="preserve"> даются в двух равноценных вариантах. Каждый вариант составлен из трех </w:t>
      </w:r>
      <w:r>
        <w:rPr>
          <w:rFonts w:ascii="Times New Roman" w:hAnsi="Times New Roman" w:cs="Times New Roman"/>
          <w:sz w:val="20"/>
        </w:rPr>
        <w:t>частей. Первая часть (первые два</w:t>
      </w:r>
      <w:r w:rsidRPr="00C108A4">
        <w:rPr>
          <w:rFonts w:ascii="Times New Roman" w:hAnsi="Times New Roman" w:cs="Times New Roman"/>
          <w:sz w:val="20"/>
        </w:rPr>
        <w:t xml:space="preserve"> задания) - материал соответствующий обязательному уровню подготовки. Вторая часть работы состоит из более </w:t>
      </w:r>
      <w:r>
        <w:rPr>
          <w:rFonts w:ascii="Times New Roman" w:hAnsi="Times New Roman" w:cs="Times New Roman"/>
          <w:sz w:val="20"/>
        </w:rPr>
        <w:t>сложных заданий и</w:t>
      </w:r>
      <w:r w:rsidRPr="00C108A4">
        <w:rPr>
          <w:rFonts w:ascii="Times New Roman" w:hAnsi="Times New Roman" w:cs="Times New Roman"/>
          <w:sz w:val="20"/>
        </w:rPr>
        <w:t xml:space="preserve"> выделена звездочкой</w:t>
      </w:r>
      <w:proofErr w:type="gramStart"/>
      <w:r w:rsidRPr="00C108A4">
        <w:rPr>
          <w:rFonts w:ascii="Times New Roman" w:hAnsi="Times New Roman" w:cs="Times New Roman"/>
          <w:sz w:val="20"/>
        </w:rPr>
        <w:t xml:space="preserve"> .</w:t>
      </w:r>
      <w:proofErr w:type="gramEnd"/>
      <w:r w:rsidRPr="00C108A4">
        <w:rPr>
          <w:rFonts w:ascii="Times New Roman" w:hAnsi="Times New Roman" w:cs="Times New Roman"/>
          <w:sz w:val="20"/>
        </w:rPr>
        <w:t xml:space="preserve"> Эти задания позволяют ученикам проявить высокий уровень своего развития, и интереса к предмету, способность применить знания в нестандартной ситуации. </w:t>
      </w:r>
      <w:r w:rsidRPr="00C108A4">
        <w:rPr>
          <w:rFonts w:ascii="Times New Roman" w:hAnsi="Times New Roman" w:cs="Times New Roman"/>
          <w:b/>
          <w:sz w:val="20"/>
        </w:rPr>
        <w:t>Оценивание контрольных работ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C108A4">
        <w:rPr>
          <w:rFonts w:ascii="Times New Roman" w:hAnsi="Times New Roman" w:cs="Times New Roman"/>
          <w:i/>
          <w:sz w:val="20"/>
        </w:rPr>
        <w:t>Оценка "5"</w:t>
      </w:r>
      <w:r w:rsidRPr="00C108A4">
        <w:rPr>
          <w:rFonts w:ascii="Times New Roman" w:hAnsi="Times New Roman" w:cs="Times New Roman"/>
          <w:sz w:val="20"/>
        </w:rPr>
        <w:t>ставится: работа выполнена полностью и без ошибок</w:t>
      </w:r>
      <w:r w:rsidRPr="00C108A4">
        <w:rPr>
          <w:rFonts w:ascii="Times New Roman" w:hAnsi="Times New Roman" w:cs="Times New Roman"/>
          <w:i/>
          <w:sz w:val="20"/>
        </w:rPr>
        <w:t>; Оценка "4</w:t>
      </w:r>
      <w:r w:rsidRPr="00C108A4">
        <w:rPr>
          <w:rFonts w:ascii="Times New Roman" w:hAnsi="Times New Roman" w:cs="Times New Roman"/>
          <w:sz w:val="20"/>
        </w:rPr>
        <w:t>" ставится: выполнены все задания первой и второй части</w:t>
      </w:r>
      <w:r>
        <w:rPr>
          <w:rFonts w:ascii="Times New Roman" w:hAnsi="Times New Roman" w:cs="Times New Roman"/>
          <w:sz w:val="20"/>
        </w:rPr>
        <w:t xml:space="preserve"> но</w:t>
      </w:r>
      <w:r w:rsidRPr="00C108A4">
        <w:rPr>
          <w:rFonts w:ascii="Times New Roman" w:hAnsi="Times New Roman" w:cs="Times New Roman"/>
          <w:sz w:val="20"/>
        </w:rPr>
        <w:t xml:space="preserve"> допустил ошибки в решении</w:t>
      </w:r>
      <w:r w:rsidRPr="00C108A4">
        <w:rPr>
          <w:rFonts w:ascii="Times New Roman" w:hAnsi="Times New Roman" w:cs="Times New Roman"/>
          <w:i/>
          <w:sz w:val="20"/>
        </w:rPr>
        <w:t>; Оценка "3</w:t>
      </w:r>
      <w:r w:rsidRPr="00C108A4">
        <w:rPr>
          <w:rFonts w:ascii="Times New Roman" w:hAnsi="Times New Roman" w:cs="Times New Roman"/>
          <w:sz w:val="20"/>
        </w:rPr>
        <w:t xml:space="preserve">" ставится: за безошибочное выполнение всех заданий первой части; </w:t>
      </w:r>
      <w:r w:rsidRPr="00C108A4">
        <w:rPr>
          <w:rFonts w:ascii="Times New Roman" w:hAnsi="Times New Roman" w:cs="Times New Roman"/>
          <w:i/>
          <w:sz w:val="20"/>
        </w:rPr>
        <w:t>Оценка "2"</w:t>
      </w:r>
      <w:r w:rsidRPr="00C108A4">
        <w:rPr>
          <w:rFonts w:ascii="Times New Roman" w:hAnsi="Times New Roman" w:cs="Times New Roman"/>
          <w:sz w:val="20"/>
        </w:rPr>
        <w:t xml:space="preserve"> ставится за невыполнение заданий обязательного уровня.</w:t>
      </w:r>
      <w:bookmarkStart w:id="0" w:name="_GoBack"/>
      <w:bookmarkEnd w:id="0"/>
      <w:r w:rsidR="0012721B" w:rsidRPr="008E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AE" w:rsidRDefault="009405AE"/>
    <w:sectPr w:rsidR="009405AE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2B"/>
    <w:rsid w:val="0012721B"/>
    <w:rsid w:val="009405AE"/>
    <w:rsid w:val="00AF212B"/>
    <w:rsid w:val="00E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135"/>
  </w:style>
  <w:style w:type="paragraph" w:styleId="a6">
    <w:name w:val="Balloon Text"/>
    <w:basedOn w:val="a"/>
    <w:link w:val="a7"/>
    <w:uiPriority w:val="99"/>
    <w:semiHidden/>
    <w:unhideWhenUsed/>
    <w:rsid w:val="00ED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135"/>
  </w:style>
  <w:style w:type="paragraph" w:styleId="a6">
    <w:name w:val="Balloon Text"/>
    <w:basedOn w:val="a"/>
    <w:link w:val="a7"/>
    <w:uiPriority w:val="99"/>
    <w:semiHidden/>
    <w:unhideWhenUsed/>
    <w:rsid w:val="00ED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2020-04-22T11:49:00Z</dcterms:created>
  <dcterms:modified xsi:type="dcterms:W3CDTF">2020-04-22T11:54:00Z</dcterms:modified>
</cp:coreProperties>
</file>