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6F" w:rsidRPr="00DA5FB1" w:rsidRDefault="00CF4A6F" w:rsidP="00CF4A6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 w:rsidR="00BF2AAE">
        <w:rPr>
          <w:rFonts w:ascii="Times New Roman" w:hAnsi="Times New Roman" w:cs="Times New Roman"/>
          <w:b/>
          <w:sz w:val="28"/>
          <w:u w:val="single"/>
        </w:rPr>
        <w:t>29</w:t>
      </w:r>
      <w:r w:rsidRPr="00DA5FB1">
        <w:rPr>
          <w:rFonts w:ascii="Times New Roman" w:hAnsi="Times New Roman" w:cs="Times New Roman"/>
          <w:b/>
          <w:sz w:val="28"/>
          <w:u w:val="single"/>
        </w:rPr>
        <w:t>.04.2020 ДЛЯ 10 КЛАССА</w:t>
      </w:r>
    </w:p>
    <w:tbl>
      <w:tblPr>
        <w:tblStyle w:val="a3"/>
        <w:tblW w:w="14514" w:type="dxa"/>
        <w:tblLayout w:type="fixed"/>
        <w:tblLook w:val="04A0"/>
      </w:tblPr>
      <w:tblGrid>
        <w:gridCol w:w="3818"/>
        <w:gridCol w:w="1393"/>
        <w:gridCol w:w="4395"/>
        <w:gridCol w:w="708"/>
        <w:gridCol w:w="4200"/>
      </w:tblGrid>
      <w:tr w:rsidR="00CF4A6F" w:rsidRPr="008106E4" w:rsidTr="001D24CA">
        <w:trPr>
          <w:trHeight w:val="467"/>
        </w:trPr>
        <w:tc>
          <w:tcPr>
            <w:tcW w:w="3818" w:type="dxa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4200" w:type="dxa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  <w:proofErr w:type="gramEnd"/>
          </w:p>
        </w:tc>
      </w:tr>
      <w:tr w:rsidR="00CF4A6F" w:rsidRPr="008106E4" w:rsidTr="00106633">
        <w:trPr>
          <w:trHeight w:val="19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CF4A6F" w:rsidRPr="008106E4" w:rsidRDefault="00CF4A6F" w:rsidP="00106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 ЯЗЫК)</w:t>
            </w:r>
          </w:p>
        </w:tc>
      </w:tr>
      <w:tr w:rsidR="0069770B" w:rsidRPr="00BF2AAE" w:rsidTr="001D24CA">
        <w:trPr>
          <w:trHeight w:val="408"/>
        </w:trPr>
        <w:tc>
          <w:tcPr>
            <w:tcW w:w="3818" w:type="dxa"/>
          </w:tcPr>
          <w:p w:rsidR="0069770B" w:rsidRPr="001656CE" w:rsidRDefault="0069770B" w:rsidP="00E1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76">
              <w:rPr>
                <w:rFonts w:ascii="Times New Roman" w:hAnsi="Times New Roman" w:cs="Times New Roman"/>
                <w:sz w:val="24"/>
                <w:szCs w:val="24"/>
              </w:rPr>
              <w:t>Эссе « Своё мнение».</w:t>
            </w:r>
          </w:p>
        </w:tc>
        <w:tc>
          <w:tcPr>
            <w:tcW w:w="1393" w:type="dxa"/>
          </w:tcPr>
          <w:p w:rsidR="0069770B" w:rsidRPr="007C42C0" w:rsidRDefault="0069770B" w:rsidP="00E1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103" w:type="dxa"/>
            <w:gridSpan w:val="2"/>
          </w:tcPr>
          <w:p w:rsidR="0069770B" w:rsidRPr="00F76150" w:rsidRDefault="0069770B" w:rsidP="00E11F6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9770B" w:rsidRPr="00BE13EC" w:rsidRDefault="0069770B" w:rsidP="00E1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twenty-ninth of April</w:t>
            </w:r>
          </w:p>
          <w:p w:rsidR="0069770B" w:rsidRDefault="0069770B" w:rsidP="00E1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0418E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0418E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69770B" w:rsidRPr="009C2EC8" w:rsidRDefault="0069770B" w:rsidP="00E1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</w:t>
            </w:r>
            <w:r w:rsidRPr="006977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Opinion essays.</w:t>
            </w:r>
          </w:p>
          <w:p w:rsidR="0069770B" w:rsidRDefault="0069770B" w:rsidP="00E11F6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2E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)Просмотреть презентацию, законспектировать.</w:t>
            </w:r>
          </w:p>
          <w:p w:rsidR="0069770B" w:rsidRPr="00691876" w:rsidRDefault="0069770B" w:rsidP="00E11F6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3)Упр.3, стр.149</w:t>
            </w:r>
          </w:p>
          <w:p w:rsidR="0069770B" w:rsidRPr="00A3669C" w:rsidRDefault="0069770B" w:rsidP="00E11F6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0" w:type="dxa"/>
          </w:tcPr>
          <w:p w:rsidR="0069770B" w:rsidRPr="00CE3BAB" w:rsidRDefault="0069770B" w:rsidP="00E1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69770B" w:rsidRPr="00CE3BAB" w:rsidRDefault="0069770B" w:rsidP="00E1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E3B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E3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70B" w:rsidRPr="00CE3BAB" w:rsidRDefault="0069770B" w:rsidP="00E1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Упр.5,стр.149 письменно</w:t>
            </w:r>
          </w:p>
        </w:tc>
      </w:tr>
      <w:tr w:rsidR="0069770B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69770B" w:rsidRPr="00044B93" w:rsidRDefault="0069770B" w:rsidP="00106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69770B" w:rsidRPr="008106E4" w:rsidTr="00106633">
        <w:trPr>
          <w:trHeight w:val="556"/>
        </w:trPr>
        <w:tc>
          <w:tcPr>
            <w:tcW w:w="3818" w:type="dxa"/>
          </w:tcPr>
          <w:p w:rsidR="0069770B" w:rsidRPr="00325F65" w:rsidRDefault="0069770B" w:rsidP="0019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уравнения</w:t>
            </w:r>
          </w:p>
        </w:tc>
        <w:tc>
          <w:tcPr>
            <w:tcW w:w="1393" w:type="dxa"/>
          </w:tcPr>
          <w:p w:rsidR="0069770B" w:rsidRPr="00325F65" w:rsidRDefault="0069770B" w:rsidP="0019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П.11.4 прочитать, составить краткий конспект</w:t>
            </w:r>
          </w:p>
        </w:tc>
        <w:tc>
          <w:tcPr>
            <w:tcW w:w="4395" w:type="dxa"/>
          </w:tcPr>
          <w:p w:rsidR="0069770B" w:rsidRDefault="0069770B" w:rsidP="00192802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и переписать решенные уравнения</w:t>
            </w:r>
          </w:p>
          <w:p w:rsidR="0069770B" w:rsidRPr="00325F65" w:rsidRDefault="0069770B" w:rsidP="0019280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1790" cy="1139190"/>
                  <wp:effectExtent l="0" t="0" r="0" b="3810"/>
                  <wp:docPr id="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gridSpan w:val="2"/>
          </w:tcPr>
          <w:p w:rsidR="0069770B" w:rsidRDefault="0069770B" w:rsidP="00192802">
            <w:pPr>
              <w:shd w:val="clear" w:color="auto" w:fill="FFFFFF"/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По аналогии решить уравнения</w:t>
            </w:r>
          </w:p>
          <w:p w:rsidR="0069770B" w:rsidRPr="00F758D8" w:rsidRDefault="0069770B" w:rsidP="0019280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2295525" cy="1285875"/>
                  <wp:effectExtent l="0" t="0" r="9525" b="9525"/>
                  <wp:docPr id="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9770B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69770B" w:rsidRPr="00044B93" w:rsidRDefault="0069770B" w:rsidP="001928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</w:tr>
      <w:tr w:rsidR="0069770B" w:rsidRPr="008106E4" w:rsidTr="001D24CA">
        <w:trPr>
          <w:trHeight w:val="1113"/>
        </w:trPr>
        <w:tc>
          <w:tcPr>
            <w:tcW w:w="3818" w:type="dxa"/>
          </w:tcPr>
          <w:p w:rsidR="0069770B" w:rsidRPr="006C5808" w:rsidRDefault="0069770B" w:rsidP="008D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08">
              <w:rPr>
                <w:rFonts w:ascii="Times New Roman" w:hAnsi="Times New Roman" w:cs="Times New Roman"/>
                <w:bCs/>
                <w:shd w:val="clear" w:color="auto" w:fill="FFFFFF"/>
              </w:rPr>
              <w:t>Анализ домашних сочинений. Редактирование текстов.</w:t>
            </w:r>
          </w:p>
        </w:tc>
        <w:tc>
          <w:tcPr>
            <w:tcW w:w="1393" w:type="dxa"/>
          </w:tcPr>
          <w:p w:rsidR="0069770B" w:rsidRPr="006C5808" w:rsidRDefault="0069770B" w:rsidP="008D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9770B" w:rsidRDefault="00981CA5" w:rsidP="008D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770B" w:rsidRPr="004624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https://rustutors.ru/itogovoe2020/2108-itogovoe-sochinenie-prezentacija.html</w:t>
              </w:r>
            </w:hyperlink>
          </w:p>
          <w:p w:rsidR="0069770B" w:rsidRDefault="0069770B" w:rsidP="008D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0B" w:rsidRDefault="00981CA5" w:rsidP="008D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9770B" w:rsidRPr="004624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https://rustutors.ru/itogovoe2020/1180-kriterii.html</w:t>
              </w:r>
            </w:hyperlink>
          </w:p>
          <w:p w:rsidR="0069770B" w:rsidRPr="006C5808" w:rsidRDefault="0069770B" w:rsidP="008D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2"/>
          </w:tcPr>
          <w:p w:rsidR="0069770B" w:rsidRPr="006C5808" w:rsidRDefault="0069770B" w:rsidP="008D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сочинений согласно критериям</w:t>
            </w:r>
          </w:p>
        </w:tc>
      </w:tr>
      <w:tr w:rsidR="0069770B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69770B" w:rsidRPr="00044B93" w:rsidRDefault="0069770B" w:rsidP="001928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69770B" w:rsidRPr="00044B93" w:rsidTr="001D24CA">
        <w:trPr>
          <w:trHeight w:val="1305"/>
        </w:trPr>
        <w:tc>
          <w:tcPr>
            <w:tcW w:w="3818" w:type="dxa"/>
          </w:tcPr>
          <w:p w:rsidR="0069770B" w:rsidRPr="003131A3" w:rsidRDefault="0069770B" w:rsidP="008D4DE5">
            <w:pPr>
              <w:rPr>
                <w:rFonts w:ascii="Times New Roman" w:hAnsi="Times New Roman" w:cs="Times New Roman"/>
                <w:sz w:val="24"/>
              </w:rPr>
            </w:pPr>
            <w:bookmarkStart w:id="1" w:name="_Hlk512354491"/>
            <w:r w:rsidRPr="0012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Фигуры героев - «</w:t>
            </w:r>
            <w:proofErr w:type="gramStart"/>
            <w:r w:rsidRPr="0012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недотеп</w:t>
            </w:r>
            <w:proofErr w:type="gramEnd"/>
            <w:r w:rsidRPr="0012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символический образ сада в комедии. Роль второстепенных и </w:t>
            </w:r>
            <w:proofErr w:type="spellStart"/>
            <w:r w:rsidRPr="0012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внесценических</w:t>
            </w:r>
            <w:proofErr w:type="spellEnd"/>
            <w:r w:rsidRPr="0012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персонажей в чеховской пьесе.</w:t>
            </w:r>
            <w:bookmarkEnd w:id="1"/>
          </w:p>
        </w:tc>
        <w:tc>
          <w:tcPr>
            <w:tcW w:w="1393" w:type="dxa"/>
          </w:tcPr>
          <w:p w:rsidR="0069770B" w:rsidRPr="003131A3" w:rsidRDefault="0069770B" w:rsidP="008D4D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271-279</w:t>
            </w:r>
          </w:p>
        </w:tc>
        <w:tc>
          <w:tcPr>
            <w:tcW w:w="4395" w:type="dxa"/>
          </w:tcPr>
          <w:p w:rsidR="0069770B" w:rsidRPr="003C5623" w:rsidRDefault="0069770B" w:rsidP="008D4D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3C5623">
              <w:rPr>
                <w:rFonts w:ascii="Times New Roman" w:hAnsi="Times New Roman" w:cs="Times New Roman"/>
                <w:sz w:val="24"/>
              </w:rPr>
              <w:t>Чтение и пересказ статьи учебника стр.271-279</w:t>
            </w:r>
          </w:p>
          <w:p w:rsidR="0069770B" w:rsidRPr="003C5623" w:rsidRDefault="0069770B" w:rsidP="008D4D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2.Просмотр видеоролика </w:t>
            </w:r>
            <w:hyperlink r:id="rId9" w:history="1">
              <w:r w:rsidRPr="003C5623">
                <w:rPr>
                  <w:rStyle w:val="a5"/>
                  <w:rFonts w:ascii="Times New Roman" w:hAnsi="Times New Roman" w:cs="Times New Roman"/>
                  <w:sz w:val="24"/>
                </w:rPr>
                <w:t>https://yandex.ru/video/preview/?filmId=13989945328867205449&amp;path=wizard&amp;text=видеоурок+Фигуры+героев+-+«недотеп»+и+символический+образ+сада+в+комедии.+Роль+второстепенных+и+внесценических+персонажей+в+чеховской+пьесе</w:t>
              </w:r>
            </w:hyperlink>
            <w:r w:rsidRPr="003C5623">
              <w:rPr>
                <w:rFonts w:ascii="Times New Roman" w:hAnsi="Times New Roman" w:cs="Times New Roman"/>
                <w:sz w:val="24"/>
              </w:rPr>
              <w:t>.</w:t>
            </w:r>
          </w:p>
          <w:p w:rsidR="0069770B" w:rsidRPr="003C5623" w:rsidRDefault="0069770B" w:rsidP="008D4DE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8" w:type="dxa"/>
            <w:gridSpan w:val="2"/>
          </w:tcPr>
          <w:p w:rsidR="0069770B" w:rsidRPr="003131A3" w:rsidRDefault="0069770B" w:rsidP="008D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Ответить на вопросы 4-9 учебника стр279.</w:t>
            </w:r>
          </w:p>
        </w:tc>
      </w:tr>
      <w:tr w:rsidR="0069770B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69770B" w:rsidRPr="00044B93" w:rsidRDefault="0069770B" w:rsidP="001928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912254" w:rsidRPr="008106E4" w:rsidTr="001D24CA">
        <w:trPr>
          <w:trHeight w:val="238"/>
        </w:trPr>
        <w:tc>
          <w:tcPr>
            <w:tcW w:w="3818" w:type="dxa"/>
          </w:tcPr>
          <w:p w:rsidR="00912254" w:rsidRDefault="00912254" w:rsidP="00E11F68">
            <w:pPr>
              <w:rPr>
                <w:rFonts w:ascii="Times New Roman" w:hAnsi="Times New Roman"/>
                <w:sz w:val="24"/>
                <w:szCs w:val="24"/>
              </w:rPr>
            </w:pPr>
            <w:r w:rsidRPr="007467A3">
              <w:rPr>
                <w:rFonts w:ascii="Times New Roman" w:hAnsi="Times New Roman"/>
                <w:sz w:val="24"/>
                <w:szCs w:val="24"/>
              </w:rPr>
              <w:t>Война с Японией. Окончание</w:t>
            </w:r>
            <w:proofErr w:type="gramStart"/>
            <w:r w:rsidRPr="007467A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467A3">
              <w:rPr>
                <w:rFonts w:ascii="Times New Roman" w:hAnsi="Times New Roman"/>
                <w:sz w:val="24"/>
                <w:szCs w:val="24"/>
              </w:rPr>
              <w:t>торой мировой войны. Решающий вклад СССР в победу. Итоги войны.</w:t>
            </w:r>
          </w:p>
        </w:tc>
        <w:tc>
          <w:tcPr>
            <w:tcW w:w="1393" w:type="dxa"/>
          </w:tcPr>
          <w:p w:rsidR="00912254" w:rsidRDefault="00912254" w:rsidP="00E11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Ист. России, параграф в учебнике Всемирной истории 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95" w:type="dxa"/>
          </w:tcPr>
          <w:p w:rsidR="00912254" w:rsidRDefault="00912254" w:rsidP="00E11F68">
            <w:r>
              <w:t xml:space="preserve"> </w:t>
            </w:r>
            <w:hyperlink r:id="rId10" w:history="1">
              <w:r w:rsidRPr="002D5ABE">
                <w:rPr>
                  <w:rStyle w:val="a5"/>
                </w:rPr>
                <w:t>https://youtu.be/XhbcBIG-sII</w:t>
              </w:r>
            </w:hyperlink>
            <w:r>
              <w:t xml:space="preserve"> </w:t>
            </w:r>
            <w:r>
              <w:br/>
            </w:r>
            <w:r>
              <w:br/>
            </w:r>
            <w:hyperlink r:id="rId11" w:history="1">
              <w:r w:rsidRPr="002D5ABE">
                <w:rPr>
                  <w:rStyle w:val="a5"/>
                </w:rPr>
                <w:t>https://youtu.be/H50mWi_Ie14</w:t>
              </w:r>
            </w:hyperlink>
            <w:r>
              <w:t xml:space="preserve"> </w:t>
            </w:r>
          </w:p>
        </w:tc>
        <w:tc>
          <w:tcPr>
            <w:tcW w:w="4908" w:type="dxa"/>
            <w:gridSpan w:val="2"/>
          </w:tcPr>
          <w:p w:rsidR="00912254" w:rsidRDefault="00912254" w:rsidP="00E11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Хронологическая таблица – на «4», кроме этого для желающих</w:t>
            </w:r>
            <w:r>
              <w:rPr>
                <w:rFonts w:ascii="Times New Roman" w:hAnsi="Times New Roman"/>
              </w:rPr>
              <w:br/>
              <w:t>дополнительно на «5» - доказать, что именно СССР внес решающий вклад в разгром фашизма.</w:t>
            </w:r>
          </w:p>
        </w:tc>
      </w:tr>
    </w:tbl>
    <w:p w:rsidR="00E1506C" w:rsidRDefault="00E1506C"/>
    <w:sectPr w:rsidR="00E1506C" w:rsidSect="00810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B02CF"/>
    <w:multiLevelType w:val="hybridMultilevel"/>
    <w:tmpl w:val="C728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A6F"/>
    <w:rsid w:val="00052EE4"/>
    <w:rsid w:val="00151978"/>
    <w:rsid w:val="001712D4"/>
    <w:rsid w:val="00180889"/>
    <w:rsid w:val="00192802"/>
    <w:rsid w:val="001B10EE"/>
    <w:rsid w:val="001D24CA"/>
    <w:rsid w:val="002420A0"/>
    <w:rsid w:val="002B54AB"/>
    <w:rsid w:val="002F3083"/>
    <w:rsid w:val="002F610C"/>
    <w:rsid w:val="0036061D"/>
    <w:rsid w:val="003D31B3"/>
    <w:rsid w:val="00462ADC"/>
    <w:rsid w:val="004B5004"/>
    <w:rsid w:val="00524E3A"/>
    <w:rsid w:val="00564B9C"/>
    <w:rsid w:val="005666FA"/>
    <w:rsid w:val="00637E17"/>
    <w:rsid w:val="0069770B"/>
    <w:rsid w:val="007243FF"/>
    <w:rsid w:val="007B238B"/>
    <w:rsid w:val="007C2B49"/>
    <w:rsid w:val="0087540F"/>
    <w:rsid w:val="0089578B"/>
    <w:rsid w:val="00912254"/>
    <w:rsid w:val="00912651"/>
    <w:rsid w:val="00960EB3"/>
    <w:rsid w:val="00981CA5"/>
    <w:rsid w:val="009A131E"/>
    <w:rsid w:val="009C3DA3"/>
    <w:rsid w:val="00A36C49"/>
    <w:rsid w:val="00A72AAC"/>
    <w:rsid w:val="00A86F16"/>
    <w:rsid w:val="00AA6C5C"/>
    <w:rsid w:val="00AE2FD8"/>
    <w:rsid w:val="00B90137"/>
    <w:rsid w:val="00BB6C82"/>
    <w:rsid w:val="00BF2AAE"/>
    <w:rsid w:val="00C00565"/>
    <w:rsid w:val="00C62A7A"/>
    <w:rsid w:val="00C84DE3"/>
    <w:rsid w:val="00CF4A6F"/>
    <w:rsid w:val="00D44DD2"/>
    <w:rsid w:val="00E1506C"/>
    <w:rsid w:val="00E70215"/>
    <w:rsid w:val="00E758AB"/>
    <w:rsid w:val="00EF797A"/>
    <w:rsid w:val="00F117A8"/>
    <w:rsid w:val="00FE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A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4A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A6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D24CA"/>
    <w:pPr>
      <w:spacing w:after="120" w:line="240" w:lineRule="auto"/>
    </w:pPr>
    <w:rPr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1D24CA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itogovoe2020/1180-kriteri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stutors.ru/itogovoe2020/2108-itogovoe-sochinenie-prezentacij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H50mWi_Ie1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XhbcBIG-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989945328867205449&amp;path=wizard&amp;text=&#1074;&#1080;&#1076;&#1077;&#1086;&#1091;&#1088;&#1086;&#1082;+&#1060;&#1080;&#1075;&#1091;&#1088;&#1099;+&#1075;&#1077;&#1088;&#1086;&#1077;&#1074;+-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29</cp:revision>
  <dcterms:created xsi:type="dcterms:W3CDTF">2020-04-06T23:17:00Z</dcterms:created>
  <dcterms:modified xsi:type="dcterms:W3CDTF">2020-04-22T13:46:00Z</dcterms:modified>
</cp:coreProperties>
</file>