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C9" w:rsidRPr="00DA5FB1" w:rsidRDefault="00512AC9" w:rsidP="00512AC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>
        <w:rPr>
          <w:rFonts w:ascii="Times New Roman" w:hAnsi="Times New Roman" w:cs="Times New Roman"/>
          <w:b/>
          <w:sz w:val="28"/>
          <w:u w:val="single"/>
        </w:rPr>
        <w:t>30</w:t>
      </w:r>
      <w:r w:rsidRPr="00DA5FB1">
        <w:rPr>
          <w:rFonts w:ascii="Times New Roman" w:hAnsi="Times New Roman" w:cs="Times New Roman"/>
          <w:b/>
          <w:sz w:val="28"/>
          <w:u w:val="single"/>
        </w:rPr>
        <w:t>.04.2020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512AC9" w:rsidRPr="008106E4" w:rsidTr="008D4DE5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512AC9" w:rsidRPr="008106E4" w:rsidRDefault="00512AC9" w:rsidP="008D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12AC9" w:rsidRPr="008106E4" w:rsidRDefault="00512AC9" w:rsidP="008D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12AC9" w:rsidRPr="008106E4" w:rsidRDefault="00512AC9" w:rsidP="008D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512AC9" w:rsidRPr="008106E4" w:rsidRDefault="00512AC9" w:rsidP="008D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12AC9" w:rsidRPr="008106E4" w:rsidRDefault="00512AC9" w:rsidP="008D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512AC9" w:rsidRPr="008106E4" w:rsidTr="008D4DE5">
        <w:trPr>
          <w:trHeight w:val="19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512AC9" w:rsidRPr="008106E4" w:rsidRDefault="00512AC9" w:rsidP="008D4D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512AC9" w:rsidRPr="008106E4" w:rsidTr="008D4DE5">
        <w:trPr>
          <w:trHeight w:val="408"/>
        </w:trPr>
        <w:tc>
          <w:tcPr>
            <w:tcW w:w="3818" w:type="dxa"/>
          </w:tcPr>
          <w:p w:rsidR="00512AC9" w:rsidRPr="00325F65" w:rsidRDefault="00512AC9" w:rsidP="0051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«Тригонометрические уравнения и неравенства»</w:t>
            </w:r>
          </w:p>
        </w:tc>
        <w:tc>
          <w:tcPr>
            <w:tcW w:w="1393" w:type="dxa"/>
          </w:tcPr>
          <w:p w:rsidR="00512AC9" w:rsidRPr="00325F65" w:rsidRDefault="00512AC9" w:rsidP="0051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2AC9" w:rsidRDefault="00512AC9" w:rsidP="00512AC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  <w:proofErr w:type="gramEnd"/>
          </w:p>
          <w:p w:rsidR="00512AC9" w:rsidRPr="005127FB" w:rsidRDefault="00512AC9" w:rsidP="00512AC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Вариант распределяется как в классе</w:t>
            </w:r>
          </w:p>
        </w:tc>
        <w:tc>
          <w:tcPr>
            <w:tcW w:w="5050" w:type="dxa"/>
          </w:tcPr>
          <w:p w:rsidR="00512AC9" w:rsidRPr="005127FB" w:rsidRDefault="00512AC9" w:rsidP="00512AC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512AC9" w:rsidRPr="008106E4" w:rsidTr="008D4DE5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512AC9" w:rsidRPr="008106E4" w:rsidRDefault="00512AC9" w:rsidP="005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</w:tr>
      <w:tr w:rsidR="00883102" w:rsidRPr="008106E4" w:rsidTr="008D4DE5">
        <w:trPr>
          <w:trHeight w:val="556"/>
        </w:trPr>
        <w:tc>
          <w:tcPr>
            <w:tcW w:w="3818" w:type="dxa"/>
          </w:tcPr>
          <w:p w:rsidR="00883102" w:rsidRDefault="00883102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Полупроводники и их применение</w:t>
            </w:r>
          </w:p>
        </w:tc>
        <w:tc>
          <w:tcPr>
            <w:tcW w:w="1393" w:type="dxa"/>
          </w:tcPr>
          <w:p w:rsidR="00883102" w:rsidRDefault="00883102" w:rsidP="008D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п110</w:t>
            </w:r>
          </w:p>
        </w:tc>
        <w:tc>
          <w:tcPr>
            <w:tcW w:w="4253" w:type="dxa"/>
          </w:tcPr>
          <w:p w:rsidR="00883102" w:rsidRDefault="001C10DF" w:rsidP="008D4DE5">
            <w:hyperlink r:id="rId5" w:history="1">
              <w:r w:rsidR="00883102" w:rsidRPr="00E75DD4">
                <w:rPr>
                  <w:rStyle w:val="a6"/>
                </w:rPr>
                <w:t>https://yandex.ru/video/preview/?filmId=16984084596934479316&amp;text=рэш%20видеоурок%20физика%20-10%20Полупроводники%20и%20их%20применение&amp;path=wizard&amp;parent-reqid=1587476441898526-648810481142833136200219-production-app-host-man-web-yp-297&amp;redircnt=1587476460.1</w:t>
              </w:r>
            </w:hyperlink>
            <w:r w:rsidR="00883102">
              <w:t xml:space="preserve"> -9мин15</w:t>
            </w:r>
          </w:p>
          <w:p w:rsidR="00883102" w:rsidRPr="008106E4" w:rsidRDefault="00883102" w:rsidP="008D4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0" w:type="dxa"/>
          </w:tcPr>
          <w:p w:rsidR="00883102" w:rsidRDefault="00883102" w:rsidP="008D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 рис16.5 – 16.6, 16.8 – 16.9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3,6,7письменно стр365</w:t>
            </w:r>
          </w:p>
        </w:tc>
      </w:tr>
      <w:tr w:rsidR="00883102" w:rsidRPr="008106E4" w:rsidTr="008D4DE5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883102" w:rsidRPr="008106E4" w:rsidRDefault="00883102" w:rsidP="005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. АНГЛИЙСКИЙ ЯЗЫК</w:t>
            </w:r>
          </w:p>
        </w:tc>
      </w:tr>
      <w:tr w:rsidR="00815DEA" w:rsidRPr="00E47829" w:rsidTr="008D4DE5">
        <w:trPr>
          <w:trHeight w:val="1305"/>
        </w:trPr>
        <w:tc>
          <w:tcPr>
            <w:tcW w:w="3818" w:type="dxa"/>
          </w:tcPr>
          <w:p w:rsidR="00815DEA" w:rsidRPr="009C2EC8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C8">
              <w:rPr>
                <w:rFonts w:ascii="Times New Roman" w:hAnsi="Times New Roman" w:cs="Times New Roman"/>
                <w:sz w:val="24"/>
                <w:szCs w:val="24"/>
              </w:rPr>
              <w:t>Эссе « Своё мнение». Контроль письма.</w:t>
            </w:r>
          </w:p>
        </w:tc>
        <w:tc>
          <w:tcPr>
            <w:tcW w:w="1393" w:type="dxa"/>
          </w:tcPr>
          <w:p w:rsidR="00815DEA" w:rsidRPr="009C2EC8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815DEA" w:rsidRPr="00F76150" w:rsidRDefault="00815DEA" w:rsidP="00E11F6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15DEA" w:rsidRPr="00BE13EC" w:rsidRDefault="00815DEA" w:rsidP="00E1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thirtieth of April</w:t>
            </w:r>
          </w:p>
          <w:p w:rsidR="00815DEA" w:rsidRPr="000418ED" w:rsidRDefault="00815DEA" w:rsidP="00E1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887B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887B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  <w:r w:rsidRPr="00815D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Opinion essays.</w:t>
            </w:r>
          </w:p>
          <w:p w:rsidR="00815DEA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15DEA">
              <w:t xml:space="preserve"> </w:t>
            </w: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r w:rsidRPr="0081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815D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5DEA" w:rsidRPr="00441513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тр.150 письменно.</w:t>
            </w:r>
          </w:p>
          <w:p w:rsidR="00815DEA" w:rsidRPr="00441513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15DEA" w:rsidRPr="00441513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15DEA" w:rsidRPr="00441513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DEA" w:rsidRPr="00815DEA" w:rsidRDefault="00815DEA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 письма №3.</w:t>
            </w:r>
            <w:r w:rsidRPr="00192E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5DEA" w:rsidRPr="008106E4" w:rsidTr="008D4DE5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815DEA" w:rsidRPr="008106E4" w:rsidRDefault="00815DEA" w:rsidP="0051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ЯЗЫК</w:t>
            </w:r>
          </w:p>
        </w:tc>
      </w:tr>
      <w:tr w:rsidR="00815DEA" w:rsidRPr="008106E4" w:rsidTr="008D4DE5">
        <w:trPr>
          <w:trHeight w:val="738"/>
        </w:trPr>
        <w:tc>
          <w:tcPr>
            <w:tcW w:w="3818" w:type="dxa"/>
          </w:tcPr>
          <w:p w:rsidR="00815DEA" w:rsidRPr="006C5808" w:rsidRDefault="00815DEA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оформление письменной работы. Обоснованное использование средств выразительности</w:t>
            </w:r>
          </w:p>
        </w:tc>
        <w:tc>
          <w:tcPr>
            <w:tcW w:w="1393" w:type="dxa"/>
          </w:tcPr>
          <w:p w:rsidR="00815DEA" w:rsidRPr="006C5808" w:rsidRDefault="00815DEA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5DEA" w:rsidRDefault="00815DEA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DEA" w:rsidRDefault="00815DEA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97E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https://resh.edu.ru/subject/lesson/4659/start/115751/</w:t>
              </w:r>
            </w:hyperlink>
          </w:p>
          <w:p w:rsidR="00815DEA" w:rsidRDefault="00815DEA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EA" w:rsidRPr="006C5808" w:rsidRDefault="00815DEA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15DEA" w:rsidRDefault="00815DEA" w:rsidP="008D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тренировочные задания</w:t>
            </w:r>
          </w:p>
          <w:p w:rsidR="00815DEA" w:rsidRDefault="00815DEA" w:rsidP="008D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97E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https://resh.edu.ru/subject/lesson/4659/train/115761/</w:t>
              </w:r>
            </w:hyperlink>
          </w:p>
          <w:p w:rsidR="00815DEA" w:rsidRPr="006C5808" w:rsidRDefault="00815DEA" w:rsidP="008D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2AC9" w:rsidRDefault="00512AC9" w:rsidP="00512AC9"/>
    <w:p w:rsidR="00512AC9" w:rsidRDefault="00512AC9" w:rsidP="00512AC9">
      <w:pPr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Приложение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</w:rPr>
        <w:t>1</w:t>
      </w:r>
      <w:proofErr w:type="gramEnd"/>
    </w:p>
    <w:p w:rsidR="00512AC9" w:rsidRPr="00413BCD" w:rsidRDefault="00512AC9" w:rsidP="00512AC9">
      <w:pPr>
        <w:jc w:val="center"/>
        <w:rPr>
          <w:b/>
          <w:i/>
          <w:sz w:val="28"/>
        </w:rPr>
      </w:pPr>
      <w:r w:rsidRPr="00413BCD">
        <w:rPr>
          <w:b/>
          <w:i/>
          <w:sz w:val="28"/>
        </w:rPr>
        <w:t>Контрольная работа № 7 «Тригонометрические уравнения и неравенства»</w:t>
      </w:r>
    </w:p>
    <w:p w:rsidR="00512AC9" w:rsidRPr="004B4DF8" w:rsidRDefault="00512AC9" w:rsidP="00512AC9">
      <w:pPr>
        <w:jc w:val="center"/>
        <w:rPr>
          <w:b/>
          <w:i/>
          <w:sz w:val="28"/>
        </w:rPr>
      </w:pPr>
      <w:r w:rsidRPr="00413BCD">
        <w:rPr>
          <w:b/>
          <w:i/>
          <w:sz w:val="28"/>
        </w:rPr>
        <w:t>Вариант – 1</w:t>
      </w:r>
    </w:p>
    <w:p w:rsidR="00512AC9" w:rsidRDefault="00512AC9" w:rsidP="00512AC9">
      <w:r>
        <w:rPr>
          <w:noProof/>
          <w:lang w:eastAsia="ru-RU"/>
        </w:rPr>
        <w:drawing>
          <wp:inline distT="0" distB="0" distL="0" distR="0">
            <wp:extent cx="4257143" cy="2000000"/>
            <wp:effectExtent l="0" t="0" r="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C9" w:rsidRDefault="00512AC9" w:rsidP="00512AC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Вариант – 2</w:t>
      </w:r>
    </w:p>
    <w:p w:rsidR="00512AC9" w:rsidRDefault="00512AC9" w:rsidP="00512AC9">
      <w:pPr>
        <w:rPr>
          <w:b/>
          <w:i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9048" cy="1780952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C9" w:rsidRPr="004B4DF8" w:rsidRDefault="00512AC9" w:rsidP="00512AC9">
      <w:pPr>
        <w:jc w:val="center"/>
        <w:rPr>
          <w:rFonts w:ascii="Times New Roman" w:hAnsi="Times New Roman" w:cs="Times New Roman"/>
          <w:b/>
          <w:sz w:val="32"/>
        </w:rPr>
      </w:pPr>
      <w:r w:rsidRPr="004B4DF8">
        <w:rPr>
          <w:rFonts w:ascii="Times New Roman" w:hAnsi="Times New Roman" w:cs="Times New Roman"/>
          <w:b/>
          <w:i/>
          <w:sz w:val="32"/>
        </w:rPr>
        <w:t>Критерии формирования оценки</w:t>
      </w:r>
    </w:p>
    <w:p w:rsidR="00512AC9" w:rsidRPr="004B4DF8" w:rsidRDefault="00512AC9" w:rsidP="00512AC9">
      <w:pPr>
        <w:jc w:val="both"/>
        <w:rPr>
          <w:rFonts w:ascii="Times New Roman" w:hAnsi="Times New Roman" w:cs="Times New Roman"/>
        </w:rPr>
      </w:pPr>
      <w:r w:rsidRPr="004B4DF8">
        <w:rPr>
          <w:rFonts w:ascii="Times New Roman" w:hAnsi="Times New Roman" w:cs="Times New Roman"/>
          <w:b/>
        </w:rPr>
        <w:t>Контрольная работа</w:t>
      </w:r>
      <w:r w:rsidRPr="004B4DF8">
        <w:rPr>
          <w:rFonts w:ascii="Times New Roman" w:hAnsi="Times New Roman" w:cs="Times New Roman"/>
        </w:rPr>
        <w:t xml:space="preserve"> дается в двух равноценных вариантах. Каждый вариант составлен из двух частей. Первая часть (первые три задания) - материал соответствующий обязательному уровню подготовки. Вторая часть работы состоит из более сложных заданий, выделенных звездочкой</w:t>
      </w:r>
      <w:proofErr w:type="gramStart"/>
      <w:r w:rsidRPr="004B4DF8">
        <w:rPr>
          <w:rFonts w:ascii="Times New Roman" w:hAnsi="Times New Roman" w:cs="Times New Roman"/>
        </w:rPr>
        <w:t xml:space="preserve"> .</w:t>
      </w:r>
      <w:proofErr w:type="gramEnd"/>
      <w:r w:rsidRPr="004B4DF8">
        <w:rPr>
          <w:rFonts w:ascii="Times New Roman" w:hAnsi="Times New Roman" w:cs="Times New Roman"/>
        </w:rPr>
        <w:t xml:space="preserve"> Эти задания позволяют ученикам проявить высокий уровень своего развития, и интереса к предмету, способность применить знания в нестандартной ситуации. </w:t>
      </w:r>
      <w:r w:rsidRPr="004B4DF8">
        <w:rPr>
          <w:rFonts w:ascii="Times New Roman" w:hAnsi="Times New Roman" w:cs="Times New Roman"/>
          <w:b/>
        </w:rPr>
        <w:t xml:space="preserve">Оценивание контрольных работ </w:t>
      </w:r>
      <w:r w:rsidRPr="004B4DF8">
        <w:rPr>
          <w:rFonts w:ascii="Times New Roman" w:hAnsi="Times New Roman" w:cs="Times New Roman"/>
        </w:rPr>
        <w:t>Оценка "5"ставится: работа выполнена полностью и без ошибок; Оценка "4" ставится: выполнены все задания первой и второй части; Оценка "3" ставится: за безошибочное выполнение всех заданий первой части, даже при наличии ошибок в решениях заданий второй  части или при отсутствии этих решений; Оценка "2" ставится за невыполнение заданий обязательного уровня.</w:t>
      </w:r>
    </w:p>
    <w:p w:rsidR="00512AC9" w:rsidRPr="004B4DF8" w:rsidRDefault="00512AC9" w:rsidP="00512AC9">
      <w:pPr>
        <w:rPr>
          <w:b/>
          <w:i/>
          <w:sz w:val="28"/>
        </w:rPr>
      </w:pPr>
    </w:p>
    <w:p w:rsidR="00512AC9" w:rsidRDefault="00512AC9" w:rsidP="00512AC9"/>
    <w:p w:rsidR="002C40A5" w:rsidRPr="00512AC9" w:rsidRDefault="002C40A5" w:rsidP="00512AC9"/>
    <w:sectPr w:rsidR="002C40A5" w:rsidRPr="00512AC9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1F0"/>
    <w:multiLevelType w:val="hybridMultilevel"/>
    <w:tmpl w:val="FFDA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BBA"/>
    <w:multiLevelType w:val="hybridMultilevel"/>
    <w:tmpl w:val="9E0219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507D"/>
    <w:multiLevelType w:val="hybridMultilevel"/>
    <w:tmpl w:val="8C3C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439B1"/>
    <w:multiLevelType w:val="hybridMultilevel"/>
    <w:tmpl w:val="FC5E4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BD4E4C"/>
    <w:multiLevelType w:val="hybridMultilevel"/>
    <w:tmpl w:val="C33C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7696F"/>
    <w:multiLevelType w:val="singleLevel"/>
    <w:tmpl w:val="C4545C9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841"/>
    <w:rsid w:val="000325C9"/>
    <w:rsid w:val="00057AC7"/>
    <w:rsid w:val="000C4D7E"/>
    <w:rsid w:val="001A5F0D"/>
    <w:rsid w:val="001C10DF"/>
    <w:rsid w:val="0025778A"/>
    <w:rsid w:val="002A60B2"/>
    <w:rsid w:val="002C40A5"/>
    <w:rsid w:val="0036485E"/>
    <w:rsid w:val="003E3A0B"/>
    <w:rsid w:val="003E4CAC"/>
    <w:rsid w:val="004211F4"/>
    <w:rsid w:val="00430101"/>
    <w:rsid w:val="00437B2E"/>
    <w:rsid w:val="004D28D9"/>
    <w:rsid w:val="00510E9C"/>
    <w:rsid w:val="00512AC9"/>
    <w:rsid w:val="005F0B14"/>
    <w:rsid w:val="00613032"/>
    <w:rsid w:val="006A5D71"/>
    <w:rsid w:val="00750100"/>
    <w:rsid w:val="007C7849"/>
    <w:rsid w:val="007D33A2"/>
    <w:rsid w:val="007D3A8C"/>
    <w:rsid w:val="0081420C"/>
    <w:rsid w:val="00815DEA"/>
    <w:rsid w:val="00883102"/>
    <w:rsid w:val="008869D6"/>
    <w:rsid w:val="008A23B1"/>
    <w:rsid w:val="008C171E"/>
    <w:rsid w:val="00956E47"/>
    <w:rsid w:val="00974EA6"/>
    <w:rsid w:val="009922B5"/>
    <w:rsid w:val="00993D01"/>
    <w:rsid w:val="00993D02"/>
    <w:rsid w:val="009B1ABA"/>
    <w:rsid w:val="009F3DD9"/>
    <w:rsid w:val="00A51101"/>
    <w:rsid w:val="00AA0630"/>
    <w:rsid w:val="00BC3BDB"/>
    <w:rsid w:val="00BE59BD"/>
    <w:rsid w:val="00C036B2"/>
    <w:rsid w:val="00C10E86"/>
    <w:rsid w:val="00C327D1"/>
    <w:rsid w:val="00C61CE0"/>
    <w:rsid w:val="00CF1599"/>
    <w:rsid w:val="00D40841"/>
    <w:rsid w:val="00D7770F"/>
    <w:rsid w:val="00EA7EF6"/>
    <w:rsid w:val="00F2568F"/>
    <w:rsid w:val="00F72DEF"/>
    <w:rsid w:val="00FD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C9"/>
  </w:style>
  <w:style w:type="paragraph" w:styleId="3">
    <w:name w:val="heading 3"/>
    <w:basedOn w:val="a"/>
    <w:link w:val="30"/>
    <w:qFormat/>
    <w:rsid w:val="002C40A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8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408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D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C40A5"/>
    <w:rPr>
      <w:rFonts w:ascii="Times New Roman" w:eastAsia="Calibri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59/train/1157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59/start/11575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6984084596934479316&amp;text=&#1088;&#1101;&#1096;%20&#1074;&#1080;&#1076;&#1077;&#1086;&#1091;&#1088;&#1086;&#1082;%20&#1092;&#1080;&#1079;&#1080;&#1082;&#1072;%20-10%20&#1055;&#1086;&#1083;&#1091;&#1087;&#1088;&#1086;&#1074;&#1086;&#1076;&#1085;&#1080;&#1082;&#1080;%20&#1080;%20&#1080;&#1093;%20&#1087;&#1088;&#1080;&#1084;&#1077;&#1085;&#1077;&#1085;&#1080;&#1077;&amp;path=wizard&amp;parent-reqid=1587476441898526-648810481142833136200219-production-app-host-man-web-yp-297&amp;redircnt=1587476460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dcterms:created xsi:type="dcterms:W3CDTF">2020-04-06T23:11:00Z</dcterms:created>
  <dcterms:modified xsi:type="dcterms:W3CDTF">2020-04-22T13:44:00Z</dcterms:modified>
</cp:coreProperties>
</file>