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2" w:rsidRPr="00DA5FB1" w:rsidRDefault="001555D2" w:rsidP="001555D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2206FB">
        <w:rPr>
          <w:rFonts w:ascii="Times New Roman" w:hAnsi="Times New Roman" w:cs="Times New Roman"/>
          <w:b/>
          <w:sz w:val="28"/>
          <w:u w:val="single"/>
        </w:rPr>
        <w:t>15.05</w:t>
      </w:r>
      <w:r w:rsidRPr="00DA5FB1">
        <w:rPr>
          <w:rFonts w:ascii="Times New Roman" w:hAnsi="Times New Roman" w:cs="Times New Roman"/>
          <w:b/>
          <w:sz w:val="28"/>
          <w:u w:val="single"/>
        </w:rPr>
        <w:t>.2020 ДЛЯ 10 КЛАССА</w:t>
      </w:r>
    </w:p>
    <w:tbl>
      <w:tblPr>
        <w:tblStyle w:val="a3"/>
        <w:tblW w:w="14667" w:type="dxa"/>
        <w:tblLayout w:type="fixed"/>
        <w:tblLook w:val="04A0"/>
      </w:tblPr>
      <w:tblGrid>
        <w:gridCol w:w="2659"/>
        <w:gridCol w:w="2551"/>
        <w:gridCol w:w="3402"/>
        <w:gridCol w:w="6000"/>
        <w:gridCol w:w="55"/>
      </w:tblGrid>
      <w:tr w:rsidR="001555D2" w:rsidRPr="008106E4" w:rsidTr="00CD31F6">
        <w:trPr>
          <w:gridAfter w:val="1"/>
          <w:wAfter w:w="55" w:type="dxa"/>
          <w:trHeight w:val="455"/>
        </w:trPr>
        <w:tc>
          <w:tcPr>
            <w:tcW w:w="2659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555D2" w:rsidRPr="008106E4" w:rsidRDefault="001555D2" w:rsidP="00FB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1555D2" w:rsidRPr="008106E4" w:rsidTr="00CD31F6">
        <w:trPr>
          <w:gridAfter w:val="1"/>
          <w:wAfter w:w="55" w:type="dxa"/>
          <w:trHeight w:val="187"/>
        </w:trPr>
        <w:tc>
          <w:tcPr>
            <w:tcW w:w="14612" w:type="dxa"/>
            <w:gridSpan w:val="4"/>
            <w:shd w:val="clear" w:color="auto" w:fill="B8CCE4" w:themeFill="accent1" w:themeFillTint="66"/>
          </w:tcPr>
          <w:p w:rsidR="001555D2" w:rsidRPr="008106E4" w:rsidRDefault="001555D2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F573D" w:rsidRPr="008106E4" w:rsidTr="00CD31F6">
        <w:trPr>
          <w:gridAfter w:val="1"/>
          <w:wAfter w:w="55" w:type="dxa"/>
          <w:trHeight w:val="1544"/>
        </w:trPr>
        <w:tc>
          <w:tcPr>
            <w:tcW w:w="2659" w:type="dxa"/>
          </w:tcPr>
          <w:p w:rsidR="009F573D" w:rsidRPr="003C4990" w:rsidRDefault="009F573D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зарубежной литературы второй </w:t>
            </w:r>
            <w:proofErr w:type="spellStart"/>
            <w:r>
              <w:rPr>
                <w:rFonts w:ascii="Times New Roman" w:hAnsi="Times New Roman" w:cs="Times New Roman"/>
              </w:rPr>
              <w:t>полровины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19 века. Г. де </w:t>
            </w:r>
            <w:proofErr w:type="spellStart"/>
            <w:r>
              <w:rPr>
                <w:rFonts w:ascii="Times New Roman" w:hAnsi="Times New Roman" w:cs="Times New Roman"/>
              </w:rPr>
              <w:t>Мопасан</w:t>
            </w:r>
            <w:proofErr w:type="spellEnd"/>
            <w:r>
              <w:rPr>
                <w:rFonts w:ascii="Times New Roman" w:hAnsi="Times New Roman" w:cs="Times New Roman"/>
              </w:rPr>
              <w:t>. Новелла «Ожерелье»</w:t>
            </w:r>
          </w:p>
        </w:tc>
        <w:tc>
          <w:tcPr>
            <w:tcW w:w="2551" w:type="dxa"/>
          </w:tcPr>
          <w:p w:rsidR="009F573D" w:rsidRPr="003C4990" w:rsidRDefault="009F573D" w:rsidP="00804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573D" w:rsidRDefault="009F573D" w:rsidP="008049AE">
            <w:pPr>
              <w:ind w:left="360"/>
              <w:rPr>
                <w:rFonts w:ascii="Times New Roman" w:hAnsi="Times New Roman" w:cs="Times New Roman"/>
              </w:rPr>
            </w:pPr>
            <w:hyperlink r:id="rId5" w:history="1">
              <w:r w:rsidRPr="0042524A">
                <w:rPr>
                  <w:rStyle w:val="a6"/>
                  <w:rFonts w:ascii="Times New Roman" w:hAnsi="Times New Roman" w:cs="Times New Roman"/>
                </w:rPr>
                <w:t>https://videouroki.net/video/66-obzor-zarubezhnoj-literatury-vtoroj-poloviny-xix-veka.html</w:t>
              </w:r>
            </w:hyperlink>
          </w:p>
          <w:p w:rsidR="009F573D" w:rsidRDefault="009F573D" w:rsidP="008049AE">
            <w:pPr>
              <w:ind w:left="360"/>
              <w:rPr>
                <w:rFonts w:ascii="Times New Roman" w:hAnsi="Times New Roman" w:cs="Times New Roman"/>
              </w:rPr>
            </w:pPr>
            <w:hyperlink r:id="rId6" w:history="1">
              <w:r w:rsidRPr="0042524A">
                <w:rPr>
                  <w:rStyle w:val="a6"/>
                  <w:rFonts w:ascii="Times New Roman" w:hAnsi="Times New Roman" w:cs="Times New Roman"/>
                </w:rPr>
                <w:t>https://videouroki.net/video/73-gi-de-mopassan-ozherele.html</w:t>
              </w:r>
            </w:hyperlink>
          </w:p>
          <w:p w:rsidR="009F573D" w:rsidRDefault="009F573D" w:rsidP="008049AE">
            <w:pPr>
              <w:ind w:left="360"/>
              <w:rPr>
                <w:rFonts w:ascii="Times New Roman" w:hAnsi="Times New Roman" w:cs="Times New Roman"/>
              </w:rPr>
            </w:pPr>
          </w:p>
          <w:p w:rsidR="009F573D" w:rsidRPr="00587EB4" w:rsidRDefault="009F573D" w:rsidP="008049A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</w:tcPr>
          <w:p w:rsidR="009F573D" w:rsidRPr="003C4990" w:rsidRDefault="009F573D" w:rsidP="00804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Читать и пересказывать новеллу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Мопасана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«Ожерелье»</w:t>
            </w:r>
          </w:p>
        </w:tc>
      </w:tr>
      <w:tr w:rsidR="009F573D" w:rsidRPr="008106E4" w:rsidTr="00CD31F6">
        <w:trPr>
          <w:gridAfter w:val="1"/>
          <w:wAfter w:w="55" w:type="dxa"/>
          <w:trHeight w:val="177"/>
        </w:trPr>
        <w:tc>
          <w:tcPr>
            <w:tcW w:w="14612" w:type="dxa"/>
            <w:gridSpan w:val="4"/>
            <w:shd w:val="clear" w:color="auto" w:fill="B8CCE4" w:themeFill="accent1" w:themeFillTint="66"/>
          </w:tcPr>
          <w:p w:rsidR="009F573D" w:rsidRPr="005B257B" w:rsidRDefault="009F573D" w:rsidP="00FB3E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9F573D" w:rsidRPr="008106E4" w:rsidTr="00CD31F6">
        <w:trPr>
          <w:trHeight w:val="319"/>
        </w:trPr>
        <w:tc>
          <w:tcPr>
            <w:tcW w:w="2659" w:type="dxa"/>
          </w:tcPr>
          <w:p w:rsidR="009F573D" w:rsidRPr="00325F65" w:rsidRDefault="009F573D" w:rsidP="0056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2551" w:type="dxa"/>
          </w:tcPr>
          <w:p w:rsidR="009F573D" w:rsidRPr="00325F65" w:rsidRDefault="009F573D" w:rsidP="0056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П.12.1 стр.333 прочитать и составить краткий конспект</w:t>
            </w:r>
          </w:p>
        </w:tc>
        <w:tc>
          <w:tcPr>
            <w:tcW w:w="3402" w:type="dxa"/>
          </w:tcPr>
          <w:p w:rsidR="009F573D" w:rsidRDefault="009F573D" w:rsidP="00561ABF">
            <w:r>
              <w:rPr>
                <w:rFonts w:ascii="Times New Roman" w:hAnsi="Times New Roman" w:cs="Times New Roman"/>
                <w:noProof/>
              </w:rPr>
              <w:t xml:space="preserve">Просмотреть урок 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https://www.youtube.com/watch?v=sIbHOVJRsJE</w:t>
              </w:r>
            </w:hyperlink>
          </w:p>
          <w:p w:rsidR="009F573D" w:rsidRPr="00325F65" w:rsidRDefault="009F573D" w:rsidP="00561ABF">
            <w:pPr>
              <w:rPr>
                <w:rFonts w:ascii="Times New Roman" w:hAnsi="Times New Roman" w:cs="Times New Roman"/>
                <w:noProof/>
              </w:rPr>
            </w:pPr>
            <w:r>
              <w:t>Выполнить №12.5 (устно)</w:t>
            </w:r>
          </w:p>
        </w:tc>
        <w:tc>
          <w:tcPr>
            <w:tcW w:w="6055" w:type="dxa"/>
            <w:gridSpan w:val="2"/>
          </w:tcPr>
          <w:p w:rsidR="009F573D" w:rsidRPr="00F758D8" w:rsidRDefault="009F573D" w:rsidP="00561AB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 12.9, 12.15</w:t>
            </w:r>
          </w:p>
        </w:tc>
      </w:tr>
      <w:tr w:rsidR="009F573D" w:rsidRPr="008106E4" w:rsidTr="009F573D">
        <w:trPr>
          <w:trHeight w:val="178"/>
        </w:trPr>
        <w:tc>
          <w:tcPr>
            <w:tcW w:w="14667" w:type="dxa"/>
            <w:gridSpan w:val="5"/>
            <w:shd w:val="clear" w:color="auto" w:fill="B8CCE4" w:themeFill="accent1" w:themeFillTint="66"/>
          </w:tcPr>
          <w:p w:rsidR="009F573D" w:rsidRPr="005B257B" w:rsidRDefault="009F573D" w:rsidP="00561A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9F573D" w:rsidRPr="008106E4" w:rsidTr="009F573D">
        <w:trPr>
          <w:trHeight w:val="240"/>
        </w:trPr>
        <w:tc>
          <w:tcPr>
            <w:tcW w:w="2659" w:type="dxa"/>
          </w:tcPr>
          <w:p w:rsidR="009F573D" w:rsidRDefault="009F573D" w:rsidP="00561ABF">
            <w:r w:rsidRPr="00CB15A4">
              <w:rPr>
                <w:rFonts w:ascii="Times New Roman" w:hAnsi="Times New Roman"/>
                <w:sz w:val="24"/>
                <w:szCs w:val="24"/>
              </w:rPr>
              <w:t>Решение тестов в формате ЕГЭ</w:t>
            </w:r>
          </w:p>
        </w:tc>
        <w:tc>
          <w:tcPr>
            <w:tcW w:w="2551" w:type="dxa"/>
          </w:tcPr>
          <w:p w:rsidR="009F573D" w:rsidRDefault="009F573D" w:rsidP="00561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F573D" w:rsidRDefault="009F573D" w:rsidP="00561ABF">
            <w:r>
              <w:t>-</w:t>
            </w:r>
          </w:p>
        </w:tc>
        <w:tc>
          <w:tcPr>
            <w:tcW w:w="6055" w:type="dxa"/>
            <w:gridSpan w:val="2"/>
          </w:tcPr>
          <w:p w:rsidR="009F573D" w:rsidRDefault="009F573D" w:rsidP="00561ABF">
            <w:r>
              <w:t>Решить тест.</w:t>
            </w:r>
          </w:p>
        </w:tc>
      </w:tr>
    </w:tbl>
    <w:p w:rsidR="001555D2" w:rsidRDefault="001555D2" w:rsidP="001555D2"/>
    <w:p w:rsidR="00B94E22" w:rsidRDefault="00B94E22"/>
    <w:sectPr w:rsidR="00B94E22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5D2"/>
    <w:rsid w:val="00067668"/>
    <w:rsid w:val="00087817"/>
    <w:rsid w:val="001555D2"/>
    <w:rsid w:val="002206FB"/>
    <w:rsid w:val="0027206D"/>
    <w:rsid w:val="00272DE7"/>
    <w:rsid w:val="002749BE"/>
    <w:rsid w:val="002B458F"/>
    <w:rsid w:val="002B50EE"/>
    <w:rsid w:val="002C1276"/>
    <w:rsid w:val="002C6F91"/>
    <w:rsid w:val="002E4CF3"/>
    <w:rsid w:val="00305E39"/>
    <w:rsid w:val="003904CB"/>
    <w:rsid w:val="003A1692"/>
    <w:rsid w:val="004251D9"/>
    <w:rsid w:val="00467CC1"/>
    <w:rsid w:val="0051015C"/>
    <w:rsid w:val="00561ABF"/>
    <w:rsid w:val="00613D93"/>
    <w:rsid w:val="006C5290"/>
    <w:rsid w:val="00702C32"/>
    <w:rsid w:val="00726A8A"/>
    <w:rsid w:val="00751190"/>
    <w:rsid w:val="00752136"/>
    <w:rsid w:val="007E1815"/>
    <w:rsid w:val="0082039B"/>
    <w:rsid w:val="0086759E"/>
    <w:rsid w:val="008E572E"/>
    <w:rsid w:val="008F20A3"/>
    <w:rsid w:val="009030C5"/>
    <w:rsid w:val="009F573D"/>
    <w:rsid w:val="00AD0919"/>
    <w:rsid w:val="00B94E22"/>
    <w:rsid w:val="00CD31F6"/>
    <w:rsid w:val="00CE3A7D"/>
    <w:rsid w:val="00CE60E7"/>
    <w:rsid w:val="00D4698E"/>
    <w:rsid w:val="00E24D0C"/>
    <w:rsid w:val="00F24736"/>
    <w:rsid w:val="00F3261C"/>
    <w:rsid w:val="00F50B1F"/>
    <w:rsid w:val="00F939E6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5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55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bHOVJRs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3-gi-de-mopassan-ozherele.html" TargetMode="External"/><Relationship Id="rId5" Type="http://schemas.openxmlformats.org/officeDocument/2006/relationships/hyperlink" Target="https://videouroki.net/video/66-obzor-zarubezhnoj-literatury-vtoroj-poloviny-xix-v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dcterms:created xsi:type="dcterms:W3CDTF">2020-04-06T23:06:00Z</dcterms:created>
  <dcterms:modified xsi:type="dcterms:W3CDTF">2020-05-11T14:02:00Z</dcterms:modified>
</cp:coreProperties>
</file>